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F4B9" w14:textId="77777777" w:rsidR="00860681" w:rsidRDefault="00860681" w:rsidP="00F66A6E">
      <w:pPr>
        <w:autoSpaceDE w:val="0"/>
        <w:autoSpaceDN w:val="0"/>
        <w:adjustRightInd w:val="0"/>
        <w:spacing w:after="0" w:line="240" w:lineRule="auto"/>
        <w:rPr>
          <w:rFonts w:cstheme="minorHAnsi"/>
          <w:b/>
          <w:bCs/>
          <w:color w:val="000000"/>
          <w:sz w:val="36"/>
          <w:szCs w:val="36"/>
        </w:rPr>
      </w:pPr>
      <w:r>
        <w:rPr>
          <w:noProof/>
          <w:lang w:eastAsia="nl-BE"/>
        </w:rPr>
        <w:drawing>
          <wp:inline distT="0" distB="0" distL="0" distR="0" wp14:anchorId="2A048F50" wp14:editId="50F33E33">
            <wp:extent cx="964487" cy="61736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464" cy="687122"/>
                    </a:xfrm>
                    <a:prstGeom prst="rect">
                      <a:avLst/>
                    </a:prstGeom>
                    <a:noFill/>
                    <a:ln>
                      <a:noFill/>
                    </a:ln>
                  </pic:spPr>
                </pic:pic>
              </a:graphicData>
            </a:graphic>
          </wp:inline>
        </w:drawing>
      </w:r>
    </w:p>
    <w:p w14:paraId="68F6DA44" w14:textId="77777777" w:rsidR="00860681" w:rsidRDefault="00860681" w:rsidP="00F66A6E">
      <w:pPr>
        <w:autoSpaceDE w:val="0"/>
        <w:autoSpaceDN w:val="0"/>
        <w:adjustRightInd w:val="0"/>
        <w:spacing w:after="0" w:line="240" w:lineRule="auto"/>
        <w:rPr>
          <w:rFonts w:cstheme="minorHAnsi"/>
          <w:b/>
          <w:bCs/>
          <w:color w:val="000000"/>
          <w:sz w:val="36"/>
          <w:szCs w:val="36"/>
        </w:rPr>
      </w:pPr>
    </w:p>
    <w:p w14:paraId="624C7BA9" w14:textId="27F123CB" w:rsidR="00F66A6E" w:rsidRDefault="00F66A6E" w:rsidP="00F66A6E">
      <w:pPr>
        <w:autoSpaceDE w:val="0"/>
        <w:autoSpaceDN w:val="0"/>
        <w:adjustRightInd w:val="0"/>
        <w:spacing w:after="0" w:line="240" w:lineRule="auto"/>
        <w:rPr>
          <w:rFonts w:cstheme="minorHAnsi"/>
          <w:b/>
          <w:bCs/>
          <w:color w:val="000000"/>
          <w:sz w:val="36"/>
          <w:szCs w:val="36"/>
        </w:rPr>
      </w:pPr>
      <w:r w:rsidRPr="00866919">
        <w:rPr>
          <w:rFonts w:cstheme="minorHAnsi"/>
          <w:b/>
          <w:bCs/>
          <w:color w:val="000000"/>
          <w:sz w:val="36"/>
          <w:szCs w:val="36"/>
        </w:rPr>
        <w:t>Criteria voor advies bij uitbreidingsrondes kinderopvang baby’s en peuters</w:t>
      </w:r>
    </w:p>
    <w:p w14:paraId="67E19D86" w14:textId="77777777" w:rsidR="000E73CF" w:rsidRDefault="000E73CF" w:rsidP="00F66A6E">
      <w:pPr>
        <w:autoSpaceDE w:val="0"/>
        <w:autoSpaceDN w:val="0"/>
        <w:adjustRightInd w:val="0"/>
        <w:spacing w:after="0" w:line="240" w:lineRule="auto"/>
        <w:rPr>
          <w:rFonts w:cstheme="minorHAnsi"/>
          <w:b/>
          <w:bCs/>
          <w:color w:val="000000"/>
          <w:sz w:val="36"/>
          <w:szCs w:val="36"/>
        </w:rPr>
      </w:pPr>
      <w:bookmarkStart w:id="0" w:name="_GoBack"/>
      <w:bookmarkEnd w:id="0"/>
    </w:p>
    <w:p w14:paraId="55650322" w14:textId="02DAA96D" w:rsidR="000E73CF" w:rsidRPr="000E73CF" w:rsidRDefault="000E73CF" w:rsidP="000E73CF">
      <w:pPr>
        <w:pStyle w:val="Kop1"/>
      </w:pPr>
      <w:r w:rsidRPr="000E73CF">
        <w:t>Inleiding</w:t>
      </w:r>
    </w:p>
    <w:p w14:paraId="2B55A995" w14:textId="77777777" w:rsidR="000E73CF" w:rsidRDefault="000E73CF" w:rsidP="00F66A6E">
      <w:pPr>
        <w:autoSpaceDE w:val="0"/>
        <w:autoSpaceDN w:val="0"/>
        <w:adjustRightInd w:val="0"/>
        <w:spacing w:after="0" w:line="240" w:lineRule="auto"/>
        <w:rPr>
          <w:rFonts w:cstheme="minorHAnsi"/>
          <w:b/>
          <w:bCs/>
          <w:color w:val="000000"/>
          <w:sz w:val="36"/>
          <w:szCs w:val="36"/>
        </w:rPr>
      </w:pPr>
    </w:p>
    <w:p w14:paraId="0921579E" w14:textId="77777777" w:rsidR="000E73CF" w:rsidRDefault="000E73CF" w:rsidP="000E73CF">
      <w:pPr>
        <w:autoSpaceDE w:val="0"/>
        <w:autoSpaceDN w:val="0"/>
        <w:adjustRightInd w:val="0"/>
        <w:spacing w:after="0" w:line="240" w:lineRule="auto"/>
        <w:rPr>
          <w:rFonts w:cs="Verdana"/>
          <w:sz w:val="20"/>
          <w:szCs w:val="20"/>
        </w:rPr>
      </w:pPr>
      <w:r w:rsidRPr="00A11C45">
        <w:rPr>
          <w:rFonts w:cs="Verdana"/>
          <w:sz w:val="20"/>
          <w:szCs w:val="20"/>
        </w:rPr>
        <w:t xml:space="preserve">Met het decreet van 20 april 2012 houdende </w:t>
      </w:r>
      <w:r>
        <w:rPr>
          <w:rFonts w:cs="Verdana"/>
          <w:sz w:val="20"/>
          <w:szCs w:val="20"/>
        </w:rPr>
        <w:t xml:space="preserve">de organisatie van kinderopvang </w:t>
      </w:r>
      <w:r w:rsidRPr="00A11C45">
        <w:rPr>
          <w:rFonts w:cs="Verdana"/>
          <w:sz w:val="20"/>
          <w:szCs w:val="20"/>
        </w:rPr>
        <w:t>van baby’s en peuters wil de Vlaamse ove</w:t>
      </w:r>
      <w:r>
        <w:rPr>
          <w:rFonts w:cs="Verdana"/>
          <w:sz w:val="20"/>
          <w:szCs w:val="20"/>
        </w:rPr>
        <w:t xml:space="preserve">rheid stap voor stap voldoende, </w:t>
      </w:r>
      <w:r w:rsidRPr="00A11C45">
        <w:rPr>
          <w:rFonts w:cs="Verdana"/>
          <w:sz w:val="20"/>
          <w:szCs w:val="20"/>
        </w:rPr>
        <w:t>kwaliteitsvolle kinderopvang realiseren die voor i</w:t>
      </w:r>
      <w:r>
        <w:rPr>
          <w:rFonts w:cs="Verdana"/>
          <w:sz w:val="20"/>
          <w:szCs w:val="20"/>
        </w:rPr>
        <w:t xml:space="preserve">edereen toegankelijk is. Om aan </w:t>
      </w:r>
      <w:r w:rsidRPr="00A11C45">
        <w:rPr>
          <w:rFonts w:cs="Verdana"/>
          <w:sz w:val="20"/>
          <w:szCs w:val="20"/>
        </w:rPr>
        <w:t xml:space="preserve">de vraag naar kinderopvang te voldoen, wil de </w:t>
      </w:r>
      <w:r>
        <w:rPr>
          <w:rFonts w:cs="Verdana"/>
          <w:sz w:val="20"/>
          <w:szCs w:val="20"/>
        </w:rPr>
        <w:t xml:space="preserve">huidige Vlaamse Regering vooral investeren in nieuwe plaatsen met inkomstentarief en in de gemeenten waar de nood het hoogst is. Er wordt hierbij gewerkt met een </w:t>
      </w:r>
      <w:proofErr w:type="spellStart"/>
      <w:r>
        <w:rPr>
          <w:rFonts w:cs="Verdana"/>
          <w:sz w:val="20"/>
          <w:szCs w:val="20"/>
        </w:rPr>
        <w:t>meerjarenprogrammatie</w:t>
      </w:r>
      <w:proofErr w:type="spellEnd"/>
      <w:r>
        <w:rPr>
          <w:rFonts w:cs="Verdana"/>
          <w:sz w:val="20"/>
          <w:szCs w:val="20"/>
        </w:rPr>
        <w:t xml:space="preserve">.  </w:t>
      </w:r>
    </w:p>
    <w:p w14:paraId="5F2AF4AE" w14:textId="77777777" w:rsidR="000E73CF" w:rsidRPr="00A11C45" w:rsidRDefault="000E73CF" w:rsidP="000E73CF">
      <w:pPr>
        <w:autoSpaceDE w:val="0"/>
        <w:autoSpaceDN w:val="0"/>
        <w:adjustRightInd w:val="0"/>
        <w:spacing w:after="0" w:line="240" w:lineRule="auto"/>
        <w:rPr>
          <w:rFonts w:cs="Verdana"/>
          <w:sz w:val="20"/>
          <w:szCs w:val="20"/>
        </w:rPr>
      </w:pPr>
      <w:r>
        <w:rPr>
          <w:rFonts w:cs="Verdana"/>
          <w:sz w:val="20"/>
          <w:szCs w:val="20"/>
        </w:rPr>
        <w:t xml:space="preserve"> </w:t>
      </w:r>
    </w:p>
    <w:p w14:paraId="0DF99E77" w14:textId="6B02457A" w:rsidR="000E73CF" w:rsidRDefault="00D45432" w:rsidP="000E73CF">
      <w:pPr>
        <w:autoSpaceDE w:val="0"/>
        <w:autoSpaceDN w:val="0"/>
        <w:adjustRightInd w:val="0"/>
        <w:spacing w:after="0" w:line="240" w:lineRule="auto"/>
        <w:rPr>
          <w:rFonts w:cs="Verdana"/>
          <w:sz w:val="20"/>
          <w:szCs w:val="20"/>
        </w:rPr>
      </w:pPr>
      <w:r>
        <w:rPr>
          <w:rFonts w:cs="Verdana"/>
          <w:sz w:val="20"/>
          <w:szCs w:val="20"/>
        </w:rPr>
        <w:t>Het Agentschap Opgroeien</w:t>
      </w:r>
      <w:r w:rsidR="000E73CF">
        <w:rPr>
          <w:rFonts w:cs="Verdana"/>
          <w:sz w:val="20"/>
          <w:szCs w:val="20"/>
        </w:rPr>
        <w:t xml:space="preserve"> zal hiervoor in de toekomst verschillende projectoproepen lanceren. Nieuwe en bestaande organisatoren </w:t>
      </w:r>
      <w:r w:rsidR="000E73CF" w:rsidRPr="00A11C45">
        <w:rPr>
          <w:rFonts w:cs="Verdana"/>
          <w:sz w:val="20"/>
          <w:szCs w:val="20"/>
        </w:rPr>
        <w:t>kinderopvang kunnen hierop intekenen en een a</w:t>
      </w:r>
      <w:r w:rsidR="000E73CF">
        <w:rPr>
          <w:rFonts w:cs="Verdana"/>
          <w:sz w:val="20"/>
          <w:szCs w:val="20"/>
        </w:rPr>
        <w:t xml:space="preserve">anvraag indienen om de subsidie </w:t>
      </w:r>
      <w:r w:rsidR="000E73CF" w:rsidRPr="00A11C45">
        <w:rPr>
          <w:rFonts w:cs="Verdana"/>
          <w:sz w:val="20"/>
          <w:szCs w:val="20"/>
        </w:rPr>
        <w:t xml:space="preserve">te krijgen. </w:t>
      </w:r>
    </w:p>
    <w:p w14:paraId="3C40FA3F" w14:textId="32650316" w:rsidR="000E73CF" w:rsidRPr="000B553C" w:rsidRDefault="00D45432" w:rsidP="000E73CF">
      <w:pPr>
        <w:autoSpaceDE w:val="0"/>
        <w:autoSpaceDN w:val="0"/>
        <w:adjustRightInd w:val="0"/>
        <w:spacing w:after="0" w:line="240" w:lineRule="auto"/>
        <w:rPr>
          <w:rFonts w:cs="Verdana"/>
          <w:sz w:val="20"/>
          <w:szCs w:val="20"/>
        </w:rPr>
      </w:pPr>
      <w:r w:rsidRPr="000B553C">
        <w:rPr>
          <w:rFonts w:cs="Verdana"/>
          <w:sz w:val="20"/>
          <w:szCs w:val="20"/>
        </w:rPr>
        <w:t>Opgroeien</w:t>
      </w:r>
      <w:r w:rsidR="00CF31AF" w:rsidRPr="000B553C">
        <w:rPr>
          <w:rFonts w:cs="Verdana"/>
          <w:sz w:val="20"/>
          <w:szCs w:val="20"/>
        </w:rPr>
        <w:t xml:space="preserve"> biedt de kans aan de lokale besturen om</w:t>
      </w:r>
      <w:r w:rsidR="000E73CF" w:rsidRPr="000B553C">
        <w:rPr>
          <w:rFonts w:cs="Verdana"/>
          <w:sz w:val="20"/>
          <w:szCs w:val="20"/>
        </w:rPr>
        <w:t xml:space="preserve"> bij zo’n uitbr</w:t>
      </w:r>
      <w:r w:rsidR="00CF31AF" w:rsidRPr="000B553C">
        <w:rPr>
          <w:rFonts w:cs="Verdana"/>
          <w:sz w:val="20"/>
          <w:szCs w:val="20"/>
        </w:rPr>
        <w:t xml:space="preserve">eidingsronde </w:t>
      </w:r>
      <w:r w:rsidR="000E73CF" w:rsidRPr="000B553C">
        <w:rPr>
          <w:rFonts w:cs="Verdana"/>
          <w:sz w:val="20"/>
          <w:szCs w:val="20"/>
        </w:rPr>
        <w:t>een gemotiveerd advies te formuleren met een score per aanvraag binnen de gemeente. Als lokale regisseur heeft het lokaal bestuur op die manier inbreng in de ontwikkeling van het kinderopvangaanbod op het grondgebied.</w:t>
      </w:r>
    </w:p>
    <w:p w14:paraId="23CD1383" w14:textId="77777777" w:rsidR="000E73CF" w:rsidRPr="000B553C" w:rsidRDefault="000E73CF" w:rsidP="000E73CF">
      <w:pPr>
        <w:autoSpaceDE w:val="0"/>
        <w:autoSpaceDN w:val="0"/>
        <w:adjustRightInd w:val="0"/>
        <w:spacing w:after="0" w:line="240" w:lineRule="auto"/>
        <w:rPr>
          <w:rFonts w:cs="Verdana"/>
          <w:sz w:val="20"/>
          <w:szCs w:val="20"/>
        </w:rPr>
      </w:pPr>
    </w:p>
    <w:p w14:paraId="0D724D27" w14:textId="77777777" w:rsidR="000E73CF" w:rsidRPr="000B553C" w:rsidRDefault="000E73CF" w:rsidP="000E73CF">
      <w:pPr>
        <w:autoSpaceDE w:val="0"/>
        <w:autoSpaceDN w:val="0"/>
        <w:adjustRightInd w:val="0"/>
        <w:spacing w:after="0" w:line="240" w:lineRule="auto"/>
        <w:rPr>
          <w:rFonts w:cs="Verdana"/>
          <w:b/>
          <w:sz w:val="20"/>
          <w:szCs w:val="20"/>
        </w:rPr>
      </w:pPr>
      <w:r w:rsidRPr="000B553C">
        <w:rPr>
          <w:rFonts w:cs="Verdana"/>
          <w:b/>
          <w:sz w:val="20"/>
          <w:szCs w:val="20"/>
        </w:rPr>
        <w:t>Hoe gaat het concreet in zijn werk?</w:t>
      </w:r>
    </w:p>
    <w:p w14:paraId="75068C5C" w14:textId="77777777" w:rsidR="000E73CF" w:rsidRPr="000B553C" w:rsidRDefault="000E73CF" w:rsidP="000E73CF">
      <w:pPr>
        <w:autoSpaceDE w:val="0"/>
        <w:autoSpaceDN w:val="0"/>
        <w:adjustRightInd w:val="0"/>
        <w:spacing w:after="0" w:line="240" w:lineRule="auto"/>
        <w:rPr>
          <w:rFonts w:cs="Verdana"/>
          <w:sz w:val="20"/>
          <w:szCs w:val="20"/>
        </w:rPr>
      </w:pPr>
    </w:p>
    <w:p w14:paraId="1743924C" w14:textId="7112AAF2" w:rsidR="000E73CF" w:rsidRPr="006A23F0" w:rsidRDefault="000E73CF" w:rsidP="000E73CF">
      <w:pPr>
        <w:pStyle w:val="Default"/>
        <w:rPr>
          <w:sz w:val="20"/>
          <w:szCs w:val="20"/>
        </w:rPr>
      </w:pPr>
      <w:r w:rsidRPr="000B553C">
        <w:rPr>
          <w:bCs/>
          <w:sz w:val="20"/>
          <w:szCs w:val="20"/>
        </w:rPr>
        <w:t xml:space="preserve">Het lokaal bestuur formuleert het advies aan de hand van criteria </w:t>
      </w:r>
      <w:r w:rsidRPr="000B553C">
        <w:rPr>
          <w:sz w:val="20"/>
          <w:szCs w:val="20"/>
        </w:rPr>
        <w:t>die het vooraf zelf, in overleg met het Lokaal Overleg Kinderopvang</w:t>
      </w:r>
      <w:r w:rsidR="00CF31AF" w:rsidRPr="000B553C">
        <w:rPr>
          <w:sz w:val="20"/>
          <w:szCs w:val="20"/>
        </w:rPr>
        <w:t xml:space="preserve"> en met goedkeuring van de gemeenteraad</w:t>
      </w:r>
      <w:r w:rsidRPr="000B553C">
        <w:rPr>
          <w:sz w:val="20"/>
          <w:szCs w:val="20"/>
        </w:rPr>
        <w:t xml:space="preserve">, heeft bepaald. Deze criteria betreffen aandachtspunten (bijvoorbeeld met betrekking tot spreiding van het aanbod, bereikbaarheid </w:t>
      </w:r>
      <w:proofErr w:type="spellStart"/>
      <w:r w:rsidRPr="000B553C">
        <w:rPr>
          <w:sz w:val="20"/>
          <w:szCs w:val="20"/>
        </w:rPr>
        <w:t>enz</w:t>
      </w:r>
      <w:proofErr w:type="spellEnd"/>
      <w:r w:rsidRPr="000B553C">
        <w:rPr>
          <w:sz w:val="20"/>
          <w:szCs w:val="20"/>
        </w:rPr>
        <w:t>) die een</w:t>
      </w:r>
      <w:r w:rsidRPr="006A23F0">
        <w:rPr>
          <w:sz w:val="20"/>
          <w:szCs w:val="20"/>
        </w:rPr>
        <w:t xml:space="preserve"> meerwaarde betekenen voor kinderopvang in onze </w:t>
      </w:r>
      <w:r w:rsidR="00CF31AF">
        <w:rPr>
          <w:sz w:val="20"/>
          <w:szCs w:val="20"/>
        </w:rPr>
        <w:t>gemeente. Aan elk criterium wordt</w:t>
      </w:r>
      <w:r w:rsidRPr="006A23F0">
        <w:rPr>
          <w:sz w:val="20"/>
          <w:szCs w:val="20"/>
        </w:rPr>
        <w:t xml:space="preserve"> een gewicht toegekend. Het lokaal bestuur toetst elke aanvraag uit de gemeente aan de criter</w:t>
      </w:r>
      <w:r w:rsidR="00197BB6">
        <w:rPr>
          <w:sz w:val="20"/>
          <w:szCs w:val="20"/>
        </w:rPr>
        <w:t>ia en berekent een totaalscore.</w:t>
      </w:r>
      <w:r>
        <w:rPr>
          <w:sz w:val="20"/>
          <w:szCs w:val="20"/>
        </w:rPr>
        <w:t xml:space="preserve"> </w:t>
      </w:r>
      <w:r w:rsidRPr="006A23F0">
        <w:rPr>
          <w:sz w:val="20"/>
          <w:szCs w:val="20"/>
        </w:rPr>
        <w:t xml:space="preserve">Zo kan het lokaal bestuur een gemotiveerd positief of negatief advies op basis van deze criteria uitbrengen. </w:t>
      </w:r>
    </w:p>
    <w:p w14:paraId="16501E3E" w14:textId="77777777" w:rsidR="000E73CF" w:rsidRDefault="000E73CF" w:rsidP="000E73CF">
      <w:pPr>
        <w:autoSpaceDE w:val="0"/>
        <w:autoSpaceDN w:val="0"/>
        <w:adjustRightInd w:val="0"/>
        <w:spacing w:after="0" w:line="240" w:lineRule="auto"/>
        <w:rPr>
          <w:rFonts w:cs="Verdana"/>
          <w:sz w:val="20"/>
          <w:szCs w:val="20"/>
        </w:rPr>
      </w:pPr>
    </w:p>
    <w:p w14:paraId="1AA4DF95" w14:textId="5A6AD7AC" w:rsidR="000E73CF" w:rsidRPr="00D83485" w:rsidRDefault="000E73CF" w:rsidP="000E73CF">
      <w:pPr>
        <w:pStyle w:val="Lijstalinea"/>
        <w:numPr>
          <w:ilvl w:val="0"/>
          <w:numId w:val="7"/>
        </w:numPr>
        <w:autoSpaceDE w:val="0"/>
        <w:autoSpaceDN w:val="0"/>
        <w:adjustRightInd w:val="0"/>
        <w:spacing w:after="0" w:line="240" w:lineRule="auto"/>
        <w:rPr>
          <w:rFonts w:cs="Verdana"/>
          <w:sz w:val="20"/>
          <w:szCs w:val="20"/>
        </w:rPr>
      </w:pPr>
      <w:r w:rsidRPr="00D83485">
        <w:rPr>
          <w:rFonts w:cs="Verdana"/>
          <w:sz w:val="20"/>
          <w:szCs w:val="20"/>
        </w:rPr>
        <w:t xml:space="preserve">Een </w:t>
      </w:r>
      <w:r w:rsidRPr="00D83485">
        <w:rPr>
          <w:rFonts w:cs="Verdana"/>
          <w:b/>
          <w:sz w:val="20"/>
          <w:szCs w:val="20"/>
        </w:rPr>
        <w:t>negatief advies</w:t>
      </w:r>
      <w:r w:rsidRPr="00D83485">
        <w:rPr>
          <w:rFonts w:cs="Verdana"/>
          <w:sz w:val="20"/>
          <w:szCs w:val="20"/>
        </w:rPr>
        <w:t xml:space="preserve"> kan gegeven worden wanneer het lokaal bestuur oordeelt dat de aanvraag niet tegemoetkomt aan de lokale noden inzake voorschoolse kinderopvang of bij gebrek aan medewerking van</w:t>
      </w:r>
      <w:r w:rsidR="00C91C76">
        <w:rPr>
          <w:rFonts w:cs="Verdana"/>
          <w:sz w:val="20"/>
          <w:szCs w:val="20"/>
        </w:rPr>
        <w:t xml:space="preserve"> de organisator aan het Lokaal L</w:t>
      </w:r>
      <w:r w:rsidRPr="00D83485">
        <w:rPr>
          <w:rFonts w:cs="Verdana"/>
          <w:sz w:val="20"/>
          <w:szCs w:val="20"/>
        </w:rPr>
        <w:t>o</w:t>
      </w:r>
      <w:r w:rsidR="00D45432">
        <w:rPr>
          <w:rFonts w:cs="Verdana"/>
          <w:sz w:val="20"/>
          <w:szCs w:val="20"/>
        </w:rPr>
        <w:t xml:space="preserve">ket </w:t>
      </w:r>
      <w:r w:rsidR="00C91C76">
        <w:rPr>
          <w:rFonts w:cs="Verdana"/>
          <w:sz w:val="20"/>
          <w:szCs w:val="20"/>
        </w:rPr>
        <w:t xml:space="preserve">Kinderopvang </w:t>
      </w:r>
      <w:r w:rsidR="00D45432">
        <w:rPr>
          <w:rFonts w:cs="Verdana"/>
          <w:sz w:val="20"/>
          <w:szCs w:val="20"/>
        </w:rPr>
        <w:t>van de gemeente. Wanneer Opgroeien</w:t>
      </w:r>
      <w:r w:rsidRPr="00D83485">
        <w:rPr>
          <w:rFonts w:cs="Verdana"/>
          <w:sz w:val="20"/>
          <w:szCs w:val="20"/>
        </w:rPr>
        <w:t xml:space="preserve"> oordeelt dat het negatief advies relevant is, zal de aanvraag niet in aanmerking komen voor de subsidie. </w:t>
      </w:r>
    </w:p>
    <w:p w14:paraId="42220D4D" w14:textId="77777777" w:rsidR="000E73CF" w:rsidRDefault="000E73CF" w:rsidP="000E73CF">
      <w:pPr>
        <w:pStyle w:val="Lijstalinea"/>
        <w:numPr>
          <w:ilvl w:val="0"/>
          <w:numId w:val="7"/>
        </w:numPr>
        <w:autoSpaceDE w:val="0"/>
        <w:autoSpaceDN w:val="0"/>
        <w:adjustRightInd w:val="0"/>
        <w:spacing w:after="0" w:line="240" w:lineRule="auto"/>
        <w:rPr>
          <w:rFonts w:cs="Verdana"/>
          <w:sz w:val="20"/>
          <w:szCs w:val="20"/>
        </w:rPr>
      </w:pPr>
      <w:r w:rsidRPr="00D83485">
        <w:rPr>
          <w:rFonts w:cs="Verdana"/>
          <w:sz w:val="20"/>
          <w:szCs w:val="20"/>
        </w:rPr>
        <w:t xml:space="preserve">Indien het lokaal bestuur een gemotiveerd </w:t>
      </w:r>
      <w:r w:rsidRPr="00D83485">
        <w:rPr>
          <w:rFonts w:cs="Verdana"/>
          <w:b/>
          <w:sz w:val="20"/>
          <w:szCs w:val="20"/>
        </w:rPr>
        <w:t>positief advies</w:t>
      </w:r>
      <w:r w:rsidRPr="00D83485">
        <w:rPr>
          <w:rFonts w:cs="Verdana"/>
          <w:sz w:val="20"/>
          <w:szCs w:val="20"/>
        </w:rPr>
        <w:t xml:space="preserve"> formuleert, dient het aan de aanvraag een score to</w:t>
      </w:r>
      <w:r>
        <w:rPr>
          <w:rFonts w:cs="Verdana"/>
          <w:sz w:val="20"/>
          <w:szCs w:val="20"/>
        </w:rPr>
        <w:t>e te kennen</w:t>
      </w:r>
      <w:r w:rsidRPr="00D83485">
        <w:rPr>
          <w:rFonts w:cs="Verdana"/>
          <w:sz w:val="20"/>
          <w:szCs w:val="20"/>
        </w:rPr>
        <w:t xml:space="preserve">. </w:t>
      </w:r>
    </w:p>
    <w:p w14:paraId="2F652953" w14:textId="77777777" w:rsidR="000E73CF" w:rsidRPr="00D83485" w:rsidRDefault="000E73CF" w:rsidP="000E73CF">
      <w:pPr>
        <w:pStyle w:val="Lijstalinea"/>
        <w:numPr>
          <w:ilvl w:val="0"/>
          <w:numId w:val="7"/>
        </w:numPr>
        <w:autoSpaceDE w:val="0"/>
        <w:autoSpaceDN w:val="0"/>
        <w:adjustRightInd w:val="0"/>
        <w:spacing w:after="0" w:line="240" w:lineRule="auto"/>
        <w:rPr>
          <w:rFonts w:cs="Verdana"/>
          <w:sz w:val="20"/>
          <w:szCs w:val="20"/>
        </w:rPr>
      </w:pPr>
      <w:r w:rsidRPr="00D83485">
        <w:rPr>
          <w:rFonts w:cs="Verdana"/>
          <w:sz w:val="20"/>
          <w:szCs w:val="20"/>
        </w:rPr>
        <w:t xml:space="preserve">Een </w:t>
      </w:r>
      <w:r w:rsidRPr="00D83485">
        <w:rPr>
          <w:rFonts w:cs="Verdana"/>
          <w:b/>
          <w:sz w:val="20"/>
          <w:szCs w:val="20"/>
        </w:rPr>
        <w:t>0-score</w:t>
      </w:r>
      <w:r w:rsidRPr="00D83485">
        <w:rPr>
          <w:rFonts w:cs="Verdana"/>
          <w:sz w:val="20"/>
          <w:szCs w:val="20"/>
        </w:rPr>
        <w:t xml:space="preserve"> is</w:t>
      </w:r>
      <w:r>
        <w:rPr>
          <w:rFonts w:cs="Verdana"/>
          <w:sz w:val="20"/>
          <w:szCs w:val="20"/>
        </w:rPr>
        <w:t xml:space="preserve"> ook</w:t>
      </w:r>
      <w:r w:rsidRPr="00D83485">
        <w:rPr>
          <w:rFonts w:cs="Verdana"/>
          <w:sz w:val="20"/>
          <w:szCs w:val="20"/>
        </w:rPr>
        <w:t xml:space="preserve"> mogelijk en is niet hetzelfde als een negatie</w:t>
      </w:r>
      <w:r>
        <w:rPr>
          <w:rFonts w:cs="Verdana"/>
          <w:sz w:val="20"/>
          <w:szCs w:val="20"/>
        </w:rPr>
        <w:t>f advies. Een 0-score wordt bijvoorbeeld</w:t>
      </w:r>
      <w:r w:rsidRPr="00D83485">
        <w:rPr>
          <w:rFonts w:cs="Verdana"/>
          <w:sz w:val="20"/>
          <w:szCs w:val="20"/>
        </w:rPr>
        <w:t xml:space="preserve"> toegekend indien de organisator zijn aanvraag niet bekend maakte bij het lokaal</w:t>
      </w:r>
      <w:r>
        <w:rPr>
          <w:rFonts w:cs="Verdana"/>
          <w:sz w:val="20"/>
          <w:szCs w:val="20"/>
        </w:rPr>
        <w:t xml:space="preserve"> </w:t>
      </w:r>
      <w:r w:rsidRPr="00D83485">
        <w:rPr>
          <w:rFonts w:cs="Verdana"/>
          <w:sz w:val="20"/>
          <w:szCs w:val="20"/>
        </w:rPr>
        <w:t>bestuur. Het is dus belangrijk steeds een advies te vragen aan het lokaal bestuur.</w:t>
      </w:r>
    </w:p>
    <w:p w14:paraId="56EF33A3" w14:textId="77777777" w:rsidR="000E73CF" w:rsidRDefault="000E73CF" w:rsidP="000E73CF">
      <w:pPr>
        <w:pStyle w:val="Default"/>
        <w:rPr>
          <w:rFonts w:asciiTheme="minorHAnsi" w:hAnsiTheme="minorHAnsi" w:cs="Verdana"/>
          <w:color w:val="auto"/>
          <w:sz w:val="20"/>
          <w:szCs w:val="20"/>
        </w:rPr>
      </w:pPr>
    </w:p>
    <w:p w14:paraId="10FE06F4" w14:textId="317F5A21" w:rsidR="000E73CF" w:rsidRDefault="000E73CF" w:rsidP="000E73CF">
      <w:pPr>
        <w:pStyle w:val="Default"/>
        <w:rPr>
          <w:sz w:val="20"/>
          <w:szCs w:val="20"/>
        </w:rPr>
      </w:pPr>
      <w:r w:rsidRPr="00D83485">
        <w:rPr>
          <w:sz w:val="20"/>
          <w:szCs w:val="20"/>
        </w:rPr>
        <w:t>Het advies wordt schrifteli</w:t>
      </w:r>
      <w:r w:rsidR="00D45432">
        <w:rPr>
          <w:sz w:val="20"/>
          <w:szCs w:val="20"/>
        </w:rPr>
        <w:t>jk overgemaakt aan het Agentschap Opgroeien</w:t>
      </w:r>
      <w:r w:rsidRPr="00D83485">
        <w:rPr>
          <w:sz w:val="20"/>
          <w:szCs w:val="20"/>
        </w:rPr>
        <w:t xml:space="preserve"> via een formulier door hen ter beschikking gesteld.</w:t>
      </w:r>
    </w:p>
    <w:p w14:paraId="2A320121" w14:textId="77777777" w:rsidR="006363A0" w:rsidRDefault="006363A0" w:rsidP="000E73CF">
      <w:pPr>
        <w:pStyle w:val="Default"/>
        <w:rPr>
          <w:sz w:val="20"/>
          <w:szCs w:val="20"/>
        </w:rPr>
      </w:pPr>
    </w:p>
    <w:p w14:paraId="01640F8C" w14:textId="77777777" w:rsidR="00A7646A" w:rsidRDefault="00A7646A" w:rsidP="000E73CF">
      <w:pPr>
        <w:pStyle w:val="Kop1"/>
        <w:rPr>
          <w:rFonts w:ascii="Calibri" w:eastAsiaTheme="minorHAnsi" w:hAnsi="Calibri" w:cs="Calibri"/>
          <w:color w:val="000000"/>
          <w:sz w:val="20"/>
          <w:szCs w:val="20"/>
        </w:rPr>
      </w:pPr>
    </w:p>
    <w:p w14:paraId="76B5320B" w14:textId="77777777" w:rsidR="00A7646A" w:rsidRPr="00A7646A" w:rsidRDefault="00A7646A" w:rsidP="00A7646A"/>
    <w:p w14:paraId="725ACEA5" w14:textId="0B492ADD" w:rsidR="00F66A6E" w:rsidRPr="000E73CF" w:rsidRDefault="000E73CF" w:rsidP="000E73CF">
      <w:pPr>
        <w:pStyle w:val="Kop1"/>
      </w:pPr>
      <w:r w:rsidRPr="000E73CF">
        <w:lastRenderedPageBreak/>
        <w:t>Beoordelingscriteria Kruisem</w:t>
      </w:r>
    </w:p>
    <w:p w14:paraId="265D4CAE" w14:textId="77777777" w:rsidR="000E73CF" w:rsidRDefault="000E73CF" w:rsidP="000E73CF">
      <w:pPr>
        <w:autoSpaceDE w:val="0"/>
        <w:autoSpaceDN w:val="0"/>
        <w:adjustRightInd w:val="0"/>
        <w:spacing w:after="0" w:line="240" w:lineRule="auto"/>
        <w:rPr>
          <w:rFonts w:cstheme="minorHAnsi"/>
          <w:b/>
          <w:bCs/>
          <w:color w:val="000000"/>
          <w:sz w:val="20"/>
          <w:szCs w:val="20"/>
        </w:rPr>
      </w:pPr>
    </w:p>
    <w:p w14:paraId="33522A56" w14:textId="3D087C42" w:rsidR="000E73CF" w:rsidRDefault="000E73CF" w:rsidP="000E73CF">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Het Lokaal Bestuur Kruisem houdt rekening met 3 criteria, zoals hieronder beschreven. </w:t>
      </w:r>
      <w:r w:rsidRPr="000B553C">
        <w:rPr>
          <w:rFonts w:cstheme="minorHAnsi"/>
          <w:b/>
          <w:bCs/>
          <w:color w:val="000000"/>
          <w:sz w:val="20"/>
          <w:szCs w:val="20"/>
        </w:rPr>
        <w:t xml:space="preserve">Deze criteria </w:t>
      </w:r>
      <w:r w:rsidR="001553EE" w:rsidRPr="000B553C">
        <w:rPr>
          <w:rFonts w:cstheme="minorHAnsi"/>
          <w:b/>
          <w:bCs/>
          <w:color w:val="000000"/>
          <w:sz w:val="20"/>
          <w:szCs w:val="20"/>
        </w:rPr>
        <w:t>dienen</w:t>
      </w:r>
      <w:r w:rsidRPr="000B553C">
        <w:rPr>
          <w:rFonts w:cstheme="minorHAnsi"/>
          <w:b/>
          <w:bCs/>
          <w:color w:val="000000"/>
          <w:sz w:val="20"/>
          <w:szCs w:val="20"/>
        </w:rPr>
        <w:t xml:space="preserve"> goedgekeurd</w:t>
      </w:r>
      <w:r w:rsidR="001553EE" w:rsidRPr="000B553C">
        <w:rPr>
          <w:rFonts w:cstheme="minorHAnsi"/>
          <w:b/>
          <w:bCs/>
          <w:color w:val="000000"/>
          <w:sz w:val="20"/>
          <w:szCs w:val="20"/>
        </w:rPr>
        <w:t xml:space="preserve"> te worden</w:t>
      </w:r>
      <w:r w:rsidRPr="000B553C">
        <w:rPr>
          <w:rFonts w:cstheme="minorHAnsi"/>
          <w:b/>
          <w:bCs/>
          <w:color w:val="000000"/>
          <w:sz w:val="20"/>
          <w:szCs w:val="20"/>
        </w:rPr>
        <w:t xml:space="preserve"> op de gemeenteraad. In totaal kunnen er maximum 11 punten gescoord worden.</w:t>
      </w:r>
    </w:p>
    <w:p w14:paraId="0FD73BFC" w14:textId="77777777" w:rsidR="000E73CF" w:rsidRPr="000E73CF" w:rsidRDefault="000E73CF" w:rsidP="000E73CF">
      <w:pPr>
        <w:autoSpaceDE w:val="0"/>
        <w:autoSpaceDN w:val="0"/>
        <w:adjustRightInd w:val="0"/>
        <w:spacing w:after="0" w:line="240" w:lineRule="auto"/>
        <w:rPr>
          <w:rFonts w:cstheme="minorHAnsi"/>
          <w:b/>
          <w:bCs/>
          <w:color w:val="000000"/>
          <w:sz w:val="20"/>
          <w:szCs w:val="20"/>
        </w:rPr>
      </w:pPr>
    </w:p>
    <w:p w14:paraId="68411922" w14:textId="77777777" w:rsidR="000E73CF" w:rsidRPr="006363A0" w:rsidRDefault="000E73CF" w:rsidP="000E73CF">
      <w:pPr>
        <w:autoSpaceDE w:val="0"/>
        <w:autoSpaceDN w:val="0"/>
        <w:adjustRightInd w:val="0"/>
        <w:spacing w:after="0" w:line="240" w:lineRule="auto"/>
        <w:rPr>
          <w:rFonts w:cstheme="minorHAnsi"/>
          <w:bCs/>
          <w:color w:val="000000"/>
          <w:sz w:val="20"/>
          <w:szCs w:val="20"/>
        </w:rPr>
      </w:pPr>
    </w:p>
    <w:p w14:paraId="2B30E1C8" w14:textId="37C0B15C" w:rsidR="00F66A6E" w:rsidRPr="000E73CF" w:rsidRDefault="00F66A6E" w:rsidP="00860681">
      <w:pPr>
        <w:pStyle w:val="Lijstalinea"/>
        <w:numPr>
          <w:ilvl w:val="0"/>
          <w:numId w:val="1"/>
        </w:numPr>
        <w:autoSpaceDE w:val="0"/>
        <w:autoSpaceDN w:val="0"/>
        <w:adjustRightInd w:val="0"/>
        <w:spacing w:after="0" w:line="240" w:lineRule="auto"/>
        <w:rPr>
          <w:rFonts w:cstheme="minorHAnsi"/>
          <w:color w:val="262626"/>
          <w:sz w:val="28"/>
          <w:szCs w:val="28"/>
        </w:rPr>
      </w:pPr>
      <w:r w:rsidRPr="000E73CF">
        <w:rPr>
          <w:rFonts w:cstheme="minorHAnsi"/>
          <w:color w:val="262626"/>
          <w:sz w:val="28"/>
          <w:szCs w:val="28"/>
        </w:rPr>
        <w:t>Criterium aantal opvangplaatsen per 100 kinderen</w:t>
      </w:r>
    </w:p>
    <w:p w14:paraId="469F4AFB" w14:textId="77777777" w:rsidR="00860681" w:rsidRPr="00866919" w:rsidRDefault="00860681" w:rsidP="00F66A6E">
      <w:pPr>
        <w:autoSpaceDE w:val="0"/>
        <w:autoSpaceDN w:val="0"/>
        <w:adjustRightInd w:val="0"/>
        <w:spacing w:after="0" w:line="240" w:lineRule="auto"/>
        <w:rPr>
          <w:rFonts w:cstheme="minorHAnsi"/>
          <w:b/>
          <w:bCs/>
          <w:color w:val="000000"/>
          <w:sz w:val="20"/>
          <w:szCs w:val="20"/>
        </w:rPr>
      </w:pPr>
    </w:p>
    <w:p w14:paraId="0D5271E7" w14:textId="14D65BD8" w:rsidR="00F66A6E" w:rsidRPr="000B553C" w:rsidRDefault="00F66A6E" w:rsidP="00F66A6E">
      <w:pPr>
        <w:autoSpaceDE w:val="0"/>
        <w:autoSpaceDN w:val="0"/>
        <w:adjustRightInd w:val="0"/>
        <w:spacing w:after="0" w:line="240" w:lineRule="auto"/>
        <w:rPr>
          <w:rFonts w:cstheme="minorHAnsi"/>
          <w:b/>
          <w:bCs/>
          <w:color w:val="000000"/>
          <w:sz w:val="20"/>
          <w:szCs w:val="20"/>
        </w:rPr>
      </w:pPr>
      <w:r w:rsidRPr="00866919">
        <w:rPr>
          <w:rFonts w:cstheme="minorHAnsi"/>
          <w:b/>
          <w:bCs/>
          <w:color w:val="000000"/>
          <w:sz w:val="20"/>
          <w:szCs w:val="20"/>
        </w:rPr>
        <w:t>Aantal opvangplaatsen per 100 kinderen in een gebied</w:t>
      </w:r>
      <w:r w:rsidR="00701EF4">
        <w:rPr>
          <w:rFonts w:cstheme="minorHAnsi"/>
          <w:b/>
          <w:bCs/>
          <w:color w:val="000000"/>
          <w:sz w:val="20"/>
          <w:szCs w:val="20"/>
        </w:rPr>
        <w:t xml:space="preserve"> (cijfers beschikbaar via</w:t>
      </w:r>
      <w:r w:rsidR="00701EF4">
        <w:rPr>
          <w:rFonts w:ascii="Calibri" w:eastAsia="Times New Roman" w:hAnsi="Calibri"/>
          <w:color w:val="000000"/>
          <w:shd w:val="clear" w:color="auto" w:fill="FFFFFF"/>
        </w:rPr>
        <w:t xml:space="preserve"> </w:t>
      </w:r>
      <w:hyperlink r:id="rId6" w:tgtFrame="_blank" w:history="1">
        <w:r w:rsidR="00701EF4">
          <w:rPr>
            <w:rStyle w:val="Hyperlink"/>
            <w:rFonts w:ascii="Calibri" w:eastAsia="Times New Roman" w:hAnsi="Calibri"/>
            <w:shd w:val="clear" w:color="auto" w:fill="FFFFFF"/>
          </w:rPr>
          <w:t>https://provincies.incijfers.be/databank</w:t>
        </w:r>
      </w:hyperlink>
      <w:r w:rsidR="00701EF4">
        <w:rPr>
          <w:rFonts w:cstheme="minorHAnsi"/>
          <w:b/>
          <w:bCs/>
          <w:color w:val="000000"/>
          <w:sz w:val="20"/>
          <w:szCs w:val="20"/>
        </w:rPr>
        <w:t>)</w:t>
      </w:r>
      <w:r w:rsidR="00E137B3">
        <w:rPr>
          <w:rFonts w:cstheme="minorHAnsi"/>
          <w:b/>
          <w:bCs/>
          <w:color w:val="000000"/>
          <w:sz w:val="20"/>
          <w:szCs w:val="20"/>
        </w:rPr>
        <w:t xml:space="preserve">. </w:t>
      </w:r>
      <w:r w:rsidR="00E137B3" w:rsidRPr="000B553C">
        <w:rPr>
          <w:rFonts w:cstheme="minorHAnsi"/>
          <w:b/>
          <w:bCs/>
          <w:color w:val="000000"/>
          <w:sz w:val="20"/>
          <w:szCs w:val="20"/>
        </w:rPr>
        <w:t>Bij een aanvraag zullen hierbij steeds de meest recente cijfers geraadpleegd worden.</w:t>
      </w:r>
    </w:p>
    <w:p w14:paraId="2EE85FE5" w14:textId="602DA6C5" w:rsidR="00F66A6E" w:rsidRPr="00772C7B" w:rsidRDefault="00F66A6E" w:rsidP="00772C7B">
      <w:pPr>
        <w:pStyle w:val="Lijstalinea"/>
        <w:numPr>
          <w:ilvl w:val="0"/>
          <w:numId w:val="6"/>
        </w:numPr>
        <w:autoSpaceDE w:val="0"/>
        <w:autoSpaceDN w:val="0"/>
        <w:adjustRightInd w:val="0"/>
        <w:spacing w:after="0" w:line="240" w:lineRule="auto"/>
        <w:rPr>
          <w:rFonts w:cstheme="minorHAnsi"/>
          <w:color w:val="000000"/>
          <w:sz w:val="20"/>
          <w:szCs w:val="20"/>
        </w:rPr>
      </w:pPr>
      <w:r w:rsidRPr="000B553C">
        <w:rPr>
          <w:rFonts w:cstheme="minorHAnsi"/>
          <w:color w:val="000000"/>
          <w:sz w:val="20"/>
          <w:szCs w:val="20"/>
        </w:rPr>
        <w:t>Kinderopvang is gelegen in een gebied met minder</w:t>
      </w:r>
      <w:r w:rsidRPr="00772C7B">
        <w:rPr>
          <w:rFonts w:cstheme="minorHAnsi"/>
          <w:color w:val="000000"/>
          <w:sz w:val="20"/>
          <w:szCs w:val="20"/>
        </w:rPr>
        <w:t xml:space="preserve"> dan 30 plaatsen per 100 kinderen (3</w:t>
      </w:r>
    </w:p>
    <w:p w14:paraId="23B397C7" w14:textId="77777777" w:rsidR="00F66A6E" w:rsidRPr="00866919" w:rsidRDefault="00F66A6E" w:rsidP="00772C7B">
      <w:pPr>
        <w:autoSpaceDE w:val="0"/>
        <w:autoSpaceDN w:val="0"/>
        <w:adjustRightInd w:val="0"/>
        <w:spacing w:after="0" w:line="240" w:lineRule="auto"/>
        <w:ind w:firstLine="708"/>
        <w:rPr>
          <w:rFonts w:cstheme="minorHAnsi"/>
          <w:color w:val="000000"/>
          <w:sz w:val="20"/>
          <w:szCs w:val="20"/>
        </w:rPr>
      </w:pPr>
      <w:r w:rsidRPr="00866919">
        <w:rPr>
          <w:rFonts w:cstheme="minorHAnsi"/>
          <w:color w:val="000000"/>
          <w:sz w:val="20"/>
          <w:szCs w:val="20"/>
        </w:rPr>
        <w:t>punten)</w:t>
      </w:r>
    </w:p>
    <w:p w14:paraId="3BD280FD" w14:textId="619A49FB" w:rsidR="00F66A6E" w:rsidRPr="00772C7B" w:rsidRDefault="00F66A6E" w:rsidP="00772C7B">
      <w:pPr>
        <w:pStyle w:val="Lijstalinea"/>
        <w:numPr>
          <w:ilvl w:val="0"/>
          <w:numId w:val="6"/>
        </w:numPr>
        <w:autoSpaceDE w:val="0"/>
        <w:autoSpaceDN w:val="0"/>
        <w:adjustRightInd w:val="0"/>
        <w:spacing w:after="0" w:line="240" w:lineRule="auto"/>
        <w:rPr>
          <w:rFonts w:cstheme="minorHAnsi"/>
          <w:color w:val="000000"/>
          <w:sz w:val="20"/>
          <w:szCs w:val="20"/>
        </w:rPr>
      </w:pPr>
      <w:r w:rsidRPr="00772C7B">
        <w:rPr>
          <w:rFonts w:cstheme="minorHAnsi"/>
          <w:color w:val="000000"/>
          <w:sz w:val="20"/>
          <w:szCs w:val="20"/>
        </w:rPr>
        <w:t>Kinderopvang is gelegen in een gebied met 30-39 plaatsen per 100 kinderen (2 punten)</w:t>
      </w:r>
    </w:p>
    <w:p w14:paraId="15AB3FA2" w14:textId="152C4C83" w:rsidR="00F66A6E" w:rsidRPr="00772C7B" w:rsidRDefault="00F66A6E" w:rsidP="00772C7B">
      <w:pPr>
        <w:pStyle w:val="Lijstalinea"/>
        <w:numPr>
          <w:ilvl w:val="0"/>
          <w:numId w:val="6"/>
        </w:numPr>
        <w:autoSpaceDE w:val="0"/>
        <w:autoSpaceDN w:val="0"/>
        <w:adjustRightInd w:val="0"/>
        <w:spacing w:after="0" w:line="240" w:lineRule="auto"/>
        <w:rPr>
          <w:rFonts w:cstheme="minorHAnsi"/>
          <w:color w:val="000000"/>
          <w:sz w:val="20"/>
          <w:szCs w:val="20"/>
        </w:rPr>
      </w:pPr>
      <w:r w:rsidRPr="00772C7B">
        <w:rPr>
          <w:rFonts w:cstheme="minorHAnsi"/>
          <w:color w:val="000000"/>
          <w:sz w:val="20"/>
          <w:szCs w:val="20"/>
        </w:rPr>
        <w:t>Kinderopvang is gelegen in een gebied met 40-49 plaatsen per 100 kinderen (1 punten)</w:t>
      </w:r>
    </w:p>
    <w:p w14:paraId="65B4D588" w14:textId="7AFCB8C3" w:rsidR="00F66A6E" w:rsidRPr="00772C7B" w:rsidRDefault="00F66A6E" w:rsidP="00772C7B">
      <w:pPr>
        <w:pStyle w:val="Lijstalinea"/>
        <w:numPr>
          <w:ilvl w:val="0"/>
          <w:numId w:val="6"/>
        </w:numPr>
        <w:autoSpaceDE w:val="0"/>
        <w:autoSpaceDN w:val="0"/>
        <w:adjustRightInd w:val="0"/>
        <w:spacing w:after="0" w:line="240" w:lineRule="auto"/>
        <w:rPr>
          <w:rFonts w:cstheme="minorHAnsi"/>
          <w:color w:val="000000"/>
          <w:sz w:val="20"/>
          <w:szCs w:val="20"/>
        </w:rPr>
      </w:pPr>
      <w:r w:rsidRPr="00772C7B">
        <w:rPr>
          <w:rFonts w:cstheme="minorHAnsi"/>
          <w:color w:val="000000"/>
          <w:sz w:val="20"/>
          <w:szCs w:val="20"/>
        </w:rPr>
        <w:t>Kinderopvang is gelegen in een gebied met meer dan 50 plaatsen per 100 kinderen (0</w:t>
      </w:r>
    </w:p>
    <w:p w14:paraId="6570BEA3" w14:textId="462B2328" w:rsidR="00F66A6E" w:rsidRPr="00866919" w:rsidRDefault="00F66A6E" w:rsidP="00772C7B">
      <w:pPr>
        <w:autoSpaceDE w:val="0"/>
        <w:autoSpaceDN w:val="0"/>
        <w:adjustRightInd w:val="0"/>
        <w:spacing w:after="0" w:line="240" w:lineRule="auto"/>
        <w:ind w:firstLine="708"/>
        <w:rPr>
          <w:rFonts w:cstheme="minorHAnsi"/>
          <w:color w:val="000000"/>
          <w:sz w:val="20"/>
          <w:szCs w:val="20"/>
        </w:rPr>
      </w:pPr>
      <w:r w:rsidRPr="00866919">
        <w:rPr>
          <w:rFonts w:cstheme="minorHAnsi"/>
          <w:color w:val="000000"/>
          <w:sz w:val="20"/>
          <w:szCs w:val="20"/>
        </w:rPr>
        <w:t>punten)</w:t>
      </w:r>
    </w:p>
    <w:p w14:paraId="7FF07DFC" w14:textId="3A5FA197" w:rsidR="00860681" w:rsidRDefault="00860681" w:rsidP="00F66A6E">
      <w:pPr>
        <w:autoSpaceDE w:val="0"/>
        <w:autoSpaceDN w:val="0"/>
        <w:adjustRightInd w:val="0"/>
        <w:spacing w:after="0" w:line="240" w:lineRule="auto"/>
        <w:rPr>
          <w:rFonts w:cstheme="minorHAnsi"/>
          <w:color w:val="000000"/>
          <w:sz w:val="20"/>
          <w:szCs w:val="20"/>
        </w:rPr>
      </w:pPr>
    </w:p>
    <w:p w14:paraId="01C6F9DF" w14:textId="77777777" w:rsidR="00866919" w:rsidRPr="00866919" w:rsidRDefault="00866919" w:rsidP="00F66A6E">
      <w:pPr>
        <w:autoSpaceDE w:val="0"/>
        <w:autoSpaceDN w:val="0"/>
        <w:adjustRightInd w:val="0"/>
        <w:spacing w:after="0" w:line="240" w:lineRule="auto"/>
        <w:rPr>
          <w:rFonts w:cstheme="minorHAnsi"/>
          <w:color w:val="000000"/>
          <w:sz w:val="20"/>
          <w:szCs w:val="20"/>
        </w:rPr>
      </w:pPr>
    </w:p>
    <w:p w14:paraId="148C4F36" w14:textId="77D3B571" w:rsidR="00F66A6E" w:rsidRPr="000E73CF" w:rsidRDefault="00F66A6E" w:rsidP="00860681">
      <w:pPr>
        <w:pStyle w:val="Lijstalinea"/>
        <w:numPr>
          <w:ilvl w:val="0"/>
          <w:numId w:val="1"/>
        </w:numPr>
        <w:autoSpaceDE w:val="0"/>
        <w:autoSpaceDN w:val="0"/>
        <w:adjustRightInd w:val="0"/>
        <w:spacing w:after="0" w:line="240" w:lineRule="auto"/>
        <w:rPr>
          <w:rFonts w:cstheme="minorHAnsi"/>
          <w:color w:val="262626"/>
          <w:sz w:val="28"/>
          <w:szCs w:val="28"/>
        </w:rPr>
      </w:pPr>
      <w:r w:rsidRPr="000E73CF">
        <w:rPr>
          <w:rFonts w:cstheme="minorHAnsi"/>
          <w:color w:val="262626"/>
          <w:sz w:val="28"/>
          <w:szCs w:val="28"/>
        </w:rPr>
        <w:t>Criterium Bereikbaarheid</w:t>
      </w:r>
    </w:p>
    <w:p w14:paraId="5893515A" w14:textId="77777777" w:rsidR="00866919" w:rsidRPr="00866919" w:rsidRDefault="00866919" w:rsidP="00F66A6E">
      <w:pPr>
        <w:autoSpaceDE w:val="0"/>
        <w:autoSpaceDN w:val="0"/>
        <w:adjustRightInd w:val="0"/>
        <w:spacing w:after="0" w:line="240" w:lineRule="auto"/>
        <w:rPr>
          <w:rFonts w:cstheme="minorHAnsi"/>
          <w:color w:val="262626"/>
          <w:sz w:val="20"/>
          <w:szCs w:val="20"/>
        </w:rPr>
      </w:pPr>
    </w:p>
    <w:p w14:paraId="65C79565" w14:textId="7F3CBFB4" w:rsidR="00F66A6E" w:rsidRPr="00866919" w:rsidRDefault="00F66A6E" w:rsidP="00F66A6E">
      <w:pPr>
        <w:autoSpaceDE w:val="0"/>
        <w:autoSpaceDN w:val="0"/>
        <w:adjustRightInd w:val="0"/>
        <w:spacing w:after="0" w:line="240" w:lineRule="auto"/>
        <w:rPr>
          <w:rFonts w:cstheme="minorHAnsi"/>
          <w:b/>
          <w:bCs/>
          <w:color w:val="000000"/>
          <w:sz w:val="20"/>
          <w:szCs w:val="20"/>
        </w:rPr>
      </w:pPr>
      <w:r w:rsidRPr="00866919">
        <w:rPr>
          <w:rFonts w:cstheme="minorHAnsi"/>
          <w:b/>
          <w:bCs/>
          <w:color w:val="000000"/>
          <w:sz w:val="20"/>
          <w:szCs w:val="20"/>
        </w:rPr>
        <w:t xml:space="preserve">De kinderopvang is vlot bereikbaar (beide categorieën zijn </w:t>
      </w:r>
      <w:proofErr w:type="spellStart"/>
      <w:r w:rsidRPr="00866919">
        <w:rPr>
          <w:rFonts w:cstheme="minorHAnsi"/>
          <w:b/>
          <w:bCs/>
          <w:color w:val="000000"/>
          <w:sz w:val="20"/>
          <w:szCs w:val="20"/>
        </w:rPr>
        <w:t>cumuleerbaar</w:t>
      </w:r>
      <w:proofErr w:type="spellEnd"/>
      <w:r w:rsidRPr="00866919">
        <w:rPr>
          <w:rFonts w:cstheme="minorHAnsi"/>
          <w:b/>
          <w:bCs/>
          <w:color w:val="000000"/>
          <w:sz w:val="20"/>
          <w:szCs w:val="20"/>
        </w:rPr>
        <w:t>)</w:t>
      </w:r>
    </w:p>
    <w:p w14:paraId="34BB282C" w14:textId="0CC4192F" w:rsidR="00F66A6E" w:rsidRPr="00786ED8" w:rsidRDefault="00F66A6E" w:rsidP="00786ED8">
      <w:pPr>
        <w:pStyle w:val="Lijstalinea"/>
        <w:numPr>
          <w:ilvl w:val="0"/>
          <w:numId w:val="5"/>
        </w:numPr>
        <w:autoSpaceDE w:val="0"/>
        <w:autoSpaceDN w:val="0"/>
        <w:adjustRightInd w:val="0"/>
        <w:spacing w:after="0" w:line="240" w:lineRule="auto"/>
        <w:rPr>
          <w:rFonts w:cstheme="minorHAnsi"/>
          <w:color w:val="000000"/>
          <w:sz w:val="20"/>
          <w:szCs w:val="20"/>
        </w:rPr>
      </w:pPr>
      <w:r w:rsidRPr="00786ED8">
        <w:rPr>
          <w:rFonts w:cstheme="minorHAnsi"/>
          <w:color w:val="000000"/>
          <w:sz w:val="20"/>
          <w:szCs w:val="20"/>
        </w:rPr>
        <w:t>Er is een halte voor openbaar vervoer op max. 300 m afstand van het opvanginitiatief (1</w:t>
      </w:r>
    </w:p>
    <w:p w14:paraId="0B00E9B8" w14:textId="77777777" w:rsidR="00F66A6E" w:rsidRPr="00866919" w:rsidRDefault="00F66A6E" w:rsidP="00786ED8">
      <w:pPr>
        <w:autoSpaceDE w:val="0"/>
        <w:autoSpaceDN w:val="0"/>
        <w:adjustRightInd w:val="0"/>
        <w:spacing w:after="0" w:line="240" w:lineRule="auto"/>
        <w:ind w:firstLine="708"/>
        <w:rPr>
          <w:rFonts w:cstheme="minorHAnsi"/>
          <w:color w:val="000000"/>
          <w:sz w:val="20"/>
          <w:szCs w:val="20"/>
        </w:rPr>
      </w:pPr>
      <w:r w:rsidRPr="00866919">
        <w:rPr>
          <w:rFonts w:cstheme="minorHAnsi"/>
          <w:color w:val="000000"/>
          <w:sz w:val="20"/>
          <w:szCs w:val="20"/>
        </w:rPr>
        <w:t>punt)</w:t>
      </w:r>
    </w:p>
    <w:p w14:paraId="3D12E121" w14:textId="4314C9EE" w:rsidR="00F66A6E" w:rsidRPr="00701EF4" w:rsidRDefault="00F66A6E" w:rsidP="00786ED8">
      <w:pPr>
        <w:pStyle w:val="Lijstalinea"/>
        <w:numPr>
          <w:ilvl w:val="0"/>
          <w:numId w:val="5"/>
        </w:numPr>
        <w:autoSpaceDE w:val="0"/>
        <w:autoSpaceDN w:val="0"/>
        <w:adjustRightInd w:val="0"/>
        <w:spacing w:after="0" w:line="240" w:lineRule="auto"/>
        <w:rPr>
          <w:rFonts w:cstheme="minorHAnsi"/>
          <w:color w:val="000000"/>
          <w:sz w:val="20"/>
          <w:szCs w:val="20"/>
        </w:rPr>
      </w:pPr>
      <w:r w:rsidRPr="00701EF4">
        <w:rPr>
          <w:rFonts w:cstheme="minorHAnsi"/>
          <w:color w:val="000000"/>
          <w:sz w:val="20"/>
          <w:szCs w:val="20"/>
        </w:rPr>
        <w:t xml:space="preserve">De kinderopvang ligt op </w:t>
      </w:r>
      <w:r w:rsidR="00CC1E13">
        <w:rPr>
          <w:rFonts w:cstheme="minorHAnsi"/>
          <w:color w:val="000000"/>
          <w:sz w:val="20"/>
          <w:szCs w:val="20"/>
        </w:rPr>
        <w:t>max. 1 km van</w:t>
      </w:r>
      <w:r w:rsidRPr="00701EF4">
        <w:rPr>
          <w:rFonts w:cstheme="minorHAnsi"/>
          <w:color w:val="000000"/>
          <w:sz w:val="20"/>
          <w:szCs w:val="20"/>
        </w:rPr>
        <w:t xml:space="preserve"> een belangrijke verkeersas of verbindingsweg</w:t>
      </w:r>
    </w:p>
    <w:p w14:paraId="18538C0D" w14:textId="533F93CD" w:rsidR="00F66A6E" w:rsidRPr="00866919" w:rsidRDefault="00701EF4" w:rsidP="00786ED8">
      <w:pPr>
        <w:autoSpaceDE w:val="0"/>
        <w:autoSpaceDN w:val="0"/>
        <w:adjustRightInd w:val="0"/>
        <w:spacing w:after="0" w:line="240" w:lineRule="auto"/>
        <w:ind w:firstLine="708"/>
        <w:rPr>
          <w:rFonts w:cstheme="minorHAnsi"/>
          <w:color w:val="000000"/>
          <w:sz w:val="20"/>
          <w:szCs w:val="20"/>
        </w:rPr>
      </w:pPr>
      <w:r w:rsidRPr="00701EF4">
        <w:rPr>
          <w:rFonts w:cstheme="minorHAnsi"/>
          <w:color w:val="000000"/>
          <w:sz w:val="20"/>
          <w:szCs w:val="20"/>
        </w:rPr>
        <w:t>(geel en rood</w:t>
      </w:r>
      <w:r w:rsidR="00F66A6E" w:rsidRPr="00701EF4">
        <w:rPr>
          <w:rFonts w:cstheme="minorHAnsi"/>
          <w:color w:val="000000"/>
          <w:sz w:val="20"/>
          <w:szCs w:val="20"/>
        </w:rPr>
        <w:t xml:space="preserve"> gemarkeerd op stratenplan) (1 punt)</w:t>
      </w:r>
    </w:p>
    <w:p w14:paraId="5D64B8AE" w14:textId="496C9596" w:rsidR="00860681" w:rsidRDefault="00860681" w:rsidP="00F66A6E">
      <w:pPr>
        <w:autoSpaceDE w:val="0"/>
        <w:autoSpaceDN w:val="0"/>
        <w:adjustRightInd w:val="0"/>
        <w:spacing w:after="0" w:line="240" w:lineRule="auto"/>
        <w:rPr>
          <w:rFonts w:cstheme="minorHAnsi"/>
          <w:color w:val="000000"/>
          <w:sz w:val="20"/>
          <w:szCs w:val="20"/>
        </w:rPr>
      </w:pPr>
    </w:p>
    <w:p w14:paraId="65B37076" w14:textId="77777777" w:rsidR="00866919" w:rsidRPr="00866919" w:rsidRDefault="00866919" w:rsidP="00F66A6E">
      <w:pPr>
        <w:autoSpaceDE w:val="0"/>
        <w:autoSpaceDN w:val="0"/>
        <w:adjustRightInd w:val="0"/>
        <w:spacing w:after="0" w:line="240" w:lineRule="auto"/>
        <w:rPr>
          <w:rFonts w:cstheme="minorHAnsi"/>
          <w:color w:val="000000"/>
          <w:sz w:val="20"/>
          <w:szCs w:val="20"/>
        </w:rPr>
      </w:pPr>
    </w:p>
    <w:p w14:paraId="58309920" w14:textId="4AE17EDB" w:rsidR="00F66A6E" w:rsidRPr="000E73CF" w:rsidRDefault="00F66A6E" w:rsidP="00860681">
      <w:pPr>
        <w:pStyle w:val="Lijstalinea"/>
        <w:numPr>
          <w:ilvl w:val="0"/>
          <w:numId w:val="1"/>
        </w:numPr>
        <w:autoSpaceDE w:val="0"/>
        <w:autoSpaceDN w:val="0"/>
        <w:adjustRightInd w:val="0"/>
        <w:spacing w:after="0" w:line="240" w:lineRule="auto"/>
        <w:rPr>
          <w:rFonts w:cstheme="minorHAnsi"/>
          <w:color w:val="262626"/>
          <w:sz w:val="28"/>
          <w:szCs w:val="28"/>
        </w:rPr>
      </w:pPr>
      <w:r w:rsidRPr="000E73CF">
        <w:rPr>
          <w:rFonts w:cstheme="minorHAnsi"/>
          <w:color w:val="262626"/>
          <w:sz w:val="28"/>
          <w:szCs w:val="28"/>
        </w:rPr>
        <w:t>Criter</w:t>
      </w:r>
      <w:r w:rsidR="00852D01" w:rsidRPr="000E73CF">
        <w:rPr>
          <w:rFonts w:cstheme="minorHAnsi"/>
          <w:color w:val="262626"/>
          <w:sz w:val="28"/>
          <w:szCs w:val="28"/>
        </w:rPr>
        <w:t>ium Betrokkenheid van de organisator bij het Lokaal Bestuur</w:t>
      </w:r>
    </w:p>
    <w:p w14:paraId="500DE605" w14:textId="77777777" w:rsidR="00F37A49" w:rsidRDefault="00F37A49" w:rsidP="00395626">
      <w:pPr>
        <w:autoSpaceDE w:val="0"/>
        <w:autoSpaceDN w:val="0"/>
        <w:adjustRightInd w:val="0"/>
        <w:spacing w:after="0" w:line="240" w:lineRule="auto"/>
        <w:rPr>
          <w:rFonts w:cstheme="minorHAnsi"/>
          <w:b/>
          <w:color w:val="262626"/>
          <w:sz w:val="20"/>
          <w:szCs w:val="20"/>
        </w:rPr>
      </w:pPr>
    </w:p>
    <w:p w14:paraId="2C617FBF" w14:textId="5EF82B55" w:rsidR="00F37A49" w:rsidRPr="009161C0" w:rsidRDefault="00F37A49" w:rsidP="00F37A49">
      <w:pPr>
        <w:pStyle w:val="Lijstalinea"/>
        <w:rPr>
          <w:rFonts w:cstheme="minorHAnsi"/>
          <w:b/>
          <w:sz w:val="20"/>
          <w:szCs w:val="20"/>
        </w:rPr>
      </w:pPr>
      <w:r>
        <w:rPr>
          <w:rFonts w:cstheme="minorHAnsi"/>
          <w:b/>
          <w:sz w:val="20"/>
          <w:szCs w:val="20"/>
        </w:rPr>
        <w:t xml:space="preserve">3.1 </w:t>
      </w:r>
      <w:r w:rsidRPr="009161C0">
        <w:rPr>
          <w:rFonts w:cstheme="minorHAnsi"/>
          <w:b/>
          <w:sz w:val="20"/>
          <w:szCs w:val="20"/>
        </w:rPr>
        <w:t>Medewerking aan Lokaal Overleg Kinderopvang (LOK)</w:t>
      </w:r>
    </w:p>
    <w:p w14:paraId="534C3B3F" w14:textId="74A4EC26" w:rsidR="00E545B3" w:rsidRDefault="00F37A49" w:rsidP="00F37A49">
      <w:pPr>
        <w:rPr>
          <w:rFonts w:cstheme="minorHAnsi"/>
          <w:b/>
          <w:bCs/>
          <w:sz w:val="20"/>
          <w:szCs w:val="20"/>
        </w:rPr>
      </w:pPr>
      <w:r w:rsidRPr="00786ED8">
        <w:rPr>
          <w:rFonts w:cstheme="minorHAnsi"/>
          <w:b/>
          <w:bCs/>
          <w:sz w:val="20"/>
          <w:szCs w:val="20"/>
        </w:rPr>
        <w:t xml:space="preserve">Het kinderopvanginitiatief werkt mee aan het Lokaal Overleg Kinderopvang (beide categorieën zijn </w:t>
      </w:r>
      <w:proofErr w:type="spellStart"/>
      <w:r w:rsidRPr="00786ED8">
        <w:rPr>
          <w:rFonts w:cstheme="minorHAnsi"/>
          <w:b/>
          <w:bCs/>
          <w:sz w:val="20"/>
          <w:szCs w:val="20"/>
        </w:rPr>
        <w:t>cumuleerbaar</w:t>
      </w:r>
      <w:proofErr w:type="spellEnd"/>
      <w:r w:rsidRPr="000B553C">
        <w:rPr>
          <w:rFonts w:cstheme="minorHAnsi"/>
          <w:b/>
          <w:bCs/>
          <w:sz w:val="20"/>
          <w:szCs w:val="20"/>
        </w:rPr>
        <w:t>)</w:t>
      </w:r>
      <w:r w:rsidR="00E545B3" w:rsidRPr="000B553C">
        <w:rPr>
          <w:rFonts w:cstheme="minorHAnsi"/>
          <w:b/>
          <w:bCs/>
          <w:sz w:val="20"/>
          <w:szCs w:val="20"/>
        </w:rPr>
        <w:t>. Dit criterium kan enkel gescoord worden bij reeds bestaande initiatieven. Nieuwe initiatieven dienen bij de aanvraag een verklaring op eer te ondertekenen waarin zij beloven binnen het jaar na ondertekening aan dit criterium te voldoen.</w:t>
      </w:r>
      <w:r w:rsidR="004001E9" w:rsidRPr="000B553C">
        <w:rPr>
          <w:rFonts w:cstheme="minorHAnsi"/>
          <w:b/>
          <w:bCs/>
          <w:sz w:val="20"/>
          <w:szCs w:val="20"/>
        </w:rPr>
        <w:t xml:space="preserve"> Deze ondertekening levert 2 punten op.</w:t>
      </w:r>
      <w:r w:rsidR="00E545B3">
        <w:rPr>
          <w:rFonts w:cstheme="minorHAnsi"/>
          <w:b/>
          <w:bCs/>
          <w:sz w:val="20"/>
          <w:szCs w:val="20"/>
        </w:rPr>
        <w:t xml:space="preserve"> </w:t>
      </w:r>
    </w:p>
    <w:p w14:paraId="33CB617F" w14:textId="77777777" w:rsidR="00F37A49" w:rsidRPr="00395626" w:rsidRDefault="00F37A49" w:rsidP="00F37A49">
      <w:pPr>
        <w:pStyle w:val="Lijstalinea"/>
        <w:numPr>
          <w:ilvl w:val="0"/>
          <w:numId w:val="4"/>
        </w:numPr>
        <w:autoSpaceDE w:val="0"/>
        <w:autoSpaceDN w:val="0"/>
        <w:adjustRightInd w:val="0"/>
        <w:spacing w:after="0" w:line="240" w:lineRule="auto"/>
        <w:rPr>
          <w:rFonts w:cstheme="minorHAnsi"/>
          <w:color w:val="000000"/>
          <w:sz w:val="20"/>
          <w:szCs w:val="20"/>
        </w:rPr>
      </w:pPr>
      <w:r w:rsidRPr="00A85750">
        <w:rPr>
          <w:rFonts w:cstheme="minorHAnsi"/>
          <w:sz w:val="20"/>
          <w:szCs w:val="20"/>
        </w:rPr>
        <w:t xml:space="preserve">Een vertegenwoordiger van het </w:t>
      </w:r>
      <w:r>
        <w:rPr>
          <w:rFonts w:cstheme="minorHAnsi"/>
          <w:sz w:val="20"/>
          <w:szCs w:val="20"/>
        </w:rPr>
        <w:t>kinderopvanginitiatief was</w:t>
      </w:r>
      <w:r w:rsidRPr="00A85750">
        <w:rPr>
          <w:rFonts w:cstheme="minorHAnsi"/>
          <w:sz w:val="20"/>
          <w:szCs w:val="20"/>
        </w:rPr>
        <w:t xml:space="preserve"> op minstens</w:t>
      </w:r>
      <w:r>
        <w:rPr>
          <w:rFonts w:cstheme="minorHAnsi"/>
          <w:sz w:val="20"/>
          <w:szCs w:val="20"/>
        </w:rPr>
        <w:t xml:space="preserve"> de helft</w:t>
      </w:r>
      <w:r w:rsidRPr="00A85750">
        <w:rPr>
          <w:rFonts w:cstheme="minorHAnsi"/>
          <w:sz w:val="20"/>
          <w:szCs w:val="20"/>
        </w:rPr>
        <w:t xml:space="preserve"> van de overleggen</w:t>
      </w:r>
      <w:r w:rsidRPr="00395626">
        <w:rPr>
          <w:rFonts w:cstheme="minorHAnsi"/>
          <w:color w:val="000000"/>
          <w:sz w:val="20"/>
          <w:szCs w:val="20"/>
        </w:rPr>
        <w:t xml:space="preserve"> </w:t>
      </w:r>
      <w:r>
        <w:rPr>
          <w:rFonts w:cstheme="minorHAnsi"/>
          <w:color w:val="000000"/>
          <w:sz w:val="20"/>
          <w:szCs w:val="20"/>
        </w:rPr>
        <w:t xml:space="preserve">aanwezig </w:t>
      </w:r>
      <w:r w:rsidRPr="00786ED8">
        <w:rPr>
          <w:rFonts w:cstheme="minorHAnsi"/>
          <w:color w:val="000000"/>
          <w:sz w:val="20"/>
          <w:szCs w:val="20"/>
        </w:rPr>
        <w:t>gedurende de</w:t>
      </w:r>
      <w:r>
        <w:rPr>
          <w:rFonts w:cstheme="minorHAnsi"/>
          <w:color w:val="000000"/>
          <w:sz w:val="20"/>
          <w:szCs w:val="20"/>
        </w:rPr>
        <w:t xml:space="preserve"> periode van 1 jaar</w:t>
      </w:r>
      <w:r w:rsidRPr="00395626">
        <w:rPr>
          <w:rFonts w:cstheme="minorHAnsi"/>
          <w:color w:val="000000"/>
          <w:sz w:val="20"/>
          <w:szCs w:val="20"/>
        </w:rPr>
        <w:t xml:space="preserve"> voorafgaand aan de bekendmaking van de subsidieoproep (1</w:t>
      </w:r>
      <w:r>
        <w:rPr>
          <w:rFonts w:cstheme="minorHAnsi"/>
          <w:color w:val="000000"/>
          <w:sz w:val="20"/>
          <w:szCs w:val="20"/>
        </w:rPr>
        <w:t xml:space="preserve"> </w:t>
      </w:r>
      <w:r w:rsidRPr="00395626">
        <w:rPr>
          <w:rFonts w:cstheme="minorHAnsi"/>
          <w:color w:val="000000"/>
          <w:sz w:val="20"/>
          <w:szCs w:val="20"/>
        </w:rPr>
        <w:t>punt)</w:t>
      </w:r>
    </w:p>
    <w:p w14:paraId="5D2E8404" w14:textId="13DAFDED" w:rsidR="00E545B3" w:rsidRPr="00E545B3" w:rsidRDefault="00F37A49" w:rsidP="00E545B3">
      <w:pPr>
        <w:pStyle w:val="Lijstalinea"/>
        <w:numPr>
          <w:ilvl w:val="0"/>
          <w:numId w:val="3"/>
        </w:numPr>
        <w:rPr>
          <w:rFonts w:cstheme="minorHAnsi"/>
          <w:sz w:val="20"/>
          <w:szCs w:val="20"/>
        </w:rPr>
      </w:pPr>
      <w:r w:rsidRPr="00A85750">
        <w:rPr>
          <w:rFonts w:cstheme="minorHAnsi"/>
          <w:sz w:val="20"/>
          <w:szCs w:val="20"/>
        </w:rPr>
        <w:t>Bij afwezig</w:t>
      </w:r>
      <w:r>
        <w:rPr>
          <w:rFonts w:cstheme="minorHAnsi"/>
          <w:sz w:val="20"/>
          <w:szCs w:val="20"/>
        </w:rPr>
        <w:t>heid werd per mail een verontschuldiging verstuurd (1 punt).</w:t>
      </w:r>
    </w:p>
    <w:p w14:paraId="2577F969" w14:textId="77777777" w:rsidR="00395626" w:rsidRDefault="00395626" w:rsidP="00395626">
      <w:pPr>
        <w:autoSpaceDE w:val="0"/>
        <w:autoSpaceDN w:val="0"/>
        <w:adjustRightInd w:val="0"/>
        <w:spacing w:after="0" w:line="240" w:lineRule="auto"/>
        <w:rPr>
          <w:rFonts w:cstheme="minorHAnsi"/>
          <w:b/>
          <w:color w:val="262626"/>
          <w:sz w:val="20"/>
          <w:szCs w:val="20"/>
        </w:rPr>
      </w:pPr>
    </w:p>
    <w:p w14:paraId="06A7F1A9" w14:textId="3BF09397" w:rsidR="00395626" w:rsidRPr="009161C0" w:rsidRDefault="00F37A49" w:rsidP="009161C0">
      <w:pPr>
        <w:pStyle w:val="Lijstalinea"/>
        <w:autoSpaceDE w:val="0"/>
        <w:autoSpaceDN w:val="0"/>
        <w:adjustRightInd w:val="0"/>
        <w:spacing w:after="0" w:line="240" w:lineRule="auto"/>
        <w:rPr>
          <w:rFonts w:cstheme="minorHAnsi"/>
          <w:b/>
          <w:color w:val="262626"/>
          <w:sz w:val="20"/>
          <w:szCs w:val="20"/>
        </w:rPr>
      </w:pPr>
      <w:r>
        <w:rPr>
          <w:rFonts w:cstheme="minorHAnsi"/>
          <w:b/>
          <w:color w:val="262626"/>
          <w:sz w:val="20"/>
          <w:szCs w:val="20"/>
        </w:rPr>
        <w:t>3.2</w:t>
      </w:r>
      <w:r w:rsidR="00395626" w:rsidRPr="009161C0">
        <w:rPr>
          <w:rFonts w:cstheme="minorHAnsi"/>
          <w:b/>
          <w:color w:val="262626"/>
          <w:sz w:val="20"/>
          <w:szCs w:val="20"/>
        </w:rPr>
        <w:t xml:space="preserve"> Medewerking aan het Lokaal Loket Kinderopvang</w:t>
      </w:r>
    </w:p>
    <w:p w14:paraId="5B6F48A0" w14:textId="05A19FC6" w:rsidR="00F66A6E" w:rsidRPr="00866919" w:rsidRDefault="00F66A6E" w:rsidP="00F66A6E">
      <w:pPr>
        <w:autoSpaceDE w:val="0"/>
        <w:autoSpaceDN w:val="0"/>
        <w:adjustRightInd w:val="0"/>
        <w:spacing w:after="0" w:line="240" w:lineRule="auto"/>
        <w:rPr>
          <w:rFonts w:cstheme="minorHAnsi"/>
          <w:color w:val="000000"/>
          <w:sz w:val="20"/>
          <w:szCs w:val="20"/>
        </w:rPr>
      </w:pPr>
    </w:p>
    <w:p w14:paraId="57420075" w14:textId="77777777" w:rsidR="00F66A6E" w:rsidRPr="00866919" w:rsidRDefault="00F66A6E" w:rsidP="00F66A6E">
      <w:pPr>
        <w:autoSpaceDE w:val="0"/>
        <w:autoSpaceDN w:val="0"/>
        <w:adjustRightInd w:val="0"/>
        <w:spacing w:after="0" w:line="240" w:lineRule="auto"/>
        <w:rPr>
          <w:rFonts w:cstheme="minorHAnsi"/>
          <w:b/>
          <w:bCs/>
          <w:color w:val="000000"/>
          <w:sz w:val="20"/>
          <w:szCs w:val="20"/>
        </w:rPr>
      </w:pPr>
      <w:r w:rsidRPr="00866919">
        <w:rPr>
          <w:rFonts w:cstheme="minorHAnsi"/>
          <w:b/>
          <w:bCs/>
          <w:color w:val="000000"/>
          <w:sz w:val="20"/>
          <w:szCs w:val="20"/>
        </w:rPr>
        <w:t>Het kinderopvanginitiatief werkt mee aan het Lokaal Loket Kinderopvang (beide categorieën zijn</w:t>
      </w:r>
    </w:p>
    <w:p w14:paraId="2DC0132B" w14:textId="76046C5C" w:rsidR="004D749F" w:rsidRDefault="00F66A6E" w:rsidP="004D749F">
      <w:pPr>
        <w:rPr>
          <w:rFonts w:cstheme="minorHAnsi"/>
          <w:b/>
          <w:bCs/>
          <w:sz w:val="20"/>
          <w:szCs w:val="20"/>
        </w:rPr>
      </w:pPr>
      <w:proofErr w:type="spellStart"/>
      <w:r w:rsidRPr="00866919">
        <w:rPr>
          <w:rFonts w:cstheme="minorHAnsi"/>
          <w:b/>
          <w:bCs/>
          <w:color w:val="000000"/>
          <w:sz w:val="20"/>
          <w:szCs w:val="20"/>
        </w:rPr>
        <w:t>cumuleerbaar</w:t>
      </w:r>
      <w:proofErr w:type="spellEnd"/>
      <w:r w:rsidRPr="000B553C">
        <w:rPr>
          <w:rFonts w:cstheme="minorHAnsi"/>
          <w:b/>
          <w:bCs/>
          <w:color w:val="000000"/>
          <w:sz w:val="20"/>
          <w:szCs w:val="20"/>
        </w:rPr>
        <w:t>)</w:t>
      </w:r>
      <w:r w:rsidR="00E545B3" w:rsidRPr="000B553C">
        <w:rPr>
          <w:rFonts w:cstheme="minorHAnsi"/>
          <w:b/>
          <w:bCs/>
          <w:color w:val="000000"/>
          <w:sz w:val="20"/>
          <w:szCs w:val="20"/>
        </w:rPr>
        <w:t>. Aangezien het Lokaal Loket Kinderopvang nog in opstart is, kan dit criterium op vandaag nog niet gescoord w</w:t>
      </w:r>
      <w:r w:rsidR="004D749F" w:rsidRPr="000B553C">
        <w:rPr>
          <w:rFonts w:cstheme="minorHAnsi"/>
          <w:b/>
          <w:bCs/>
          <w:color w:val="000000"/>
          <w:sz w:val="20"/>
          <w:szCs w:val="20"/>
        </w:rPr>
        <w:t>o</w:t>
      </w:r>
      <w:r w:rsidR="00E545B3" w:rsidRPr="000B553C">
        <w:rPr>
          <w:rFonts w:cstheme="minorHAnsi"/>
          <w:b/>
          <w:bCs/>
          <w:color w:val="000000"/>
          <w:sz w:val="20"/>
          <w:szCs w:val="20"/>
        </w:rPr>
        <w:t>rden.</w:t>
      </w:r>
      <w:r w:rsidR="00E137B3" w:rsidRPr="000B553C">
        <w:rPr>
          <w:rFonts w:cstheme="minorHAnsi"/>
          <w:b/>
          <w:bCs/>
          <w:color w:val="000000"/>
          <w:sz w:val="20"/>
          <w:szCs w:val="20"/>
        </w:rPr>
        <w:t xml:space="preserve"> Kinderopvangi</w:t>
      </w:r>
      <w:r w:rsidR="004D749F" w:rsidRPr="000B553C">
        <w:rPr>
          <w:rFonts w:cstheme="minorHAnsi"/>
          <w:b/>
          <w:bCs/>
          <w:sz w:val="20"/>
          <w:szCs w:val="20"/>
        </w:rPr>
        <w:t xml:space="preserve">nitiatieven dienen </w:t>
      </w:r>
      <w:r w:rsidR="00E137B3" w:rsidRPr="000B553C">
        <w:rPr>
          <w:rFonts w:cstheme="minorHAnsi"/>
          <w:b/>
          <w:bCs/>
          <w:sz w:val="20"/>
          <w:szCs w:val="20"/>
        </w:rPr>
        <w:t xml:space="preserve">daarom </w:t>
      </w:r>
      <w:r w:rsidR="004D749F" w:rsidRPr="000B553C">
        <w:rPr>
          <w:rFonts w:cstheme="minorHAnsi"/>
          <w:b/>
          <w:bCs/>
          <w:sz w:val="20"/>
          <w:szCs w:val="20"/>
        </w:rPr>
        <w:t>bij de aanvraag een verklaring op eer te ondertekenen waarin</w:t>
      </w:r>
      <w:r w:rsidR="00E137B3" w:rsidRPr="000B553C">
        <w:rPr>
          <w:rFonts w:cstheme="minorHAnsi"/>
          <w:b/>
          <w:bCs/>
          <w:sz w:val="20"/>
          <w:szCs w:val="20"/>
        </w:rPr>
        <w:t xml:space="preserve"> zij beloven binnen de 6 maanden</w:t>
      </w:r>
      <w:r w:rsidR="004D749F" w:rsidRPr="000B553C">
        <w:rPr>
          <w:rFonts w:cstheme="minorHAnsi"/>
          <w:b/>
          <w:bCs/>
          <w:sz w:val="20"/>
          <w:szCs w:val="20"/>
        </w:rPr>
        <w:t xml:space="preserve"> </w:t>
      </w:r>
      <w:r w:rsidR="00E137B3" w:rsidRPr="000B553C">
        <w:rPr>
          <w:rFonts w:cstheme="minorHAnsi"/>
          <w:b/>
          <w:bCs/>
          <w:sz w:val="20"/>
          <w:szCs w:val="20"/>
        </w:rPr>
        <w:t>na de opstart van het Lokaal Loket Kinderopvang</w:t>
      </w:r>
      <w:r w:rsidR="004D749F" w:rsidRPr="000B553C">
        <w:rPr>
          <w:rFonts w:cstheme="minorHAnsi"/>
          <w:b/>
          <w:bCs/>
          <w:sz w:val="20"/>
          <w:szCs w:val="20"/>
        </w:rPr>
        <w:t xml:space="preserve"> aan dit criterium te voldoen. </w:t>
      </w:r>
      <w:r w:rsidR="004001E9" w:rsidRPr="000B553C">
        <w:rPr>
          <w:rFonts w:cstheme="minorHAnsi"/>
          <w:b/>
          <w:bCs/>
          <w:sz w:val="20"/>
          <w:szCs w:val="20"/>
        </w:rPr>
        <w:t>Deze ondertekening levert 2 punten op.</w:t>
      </w:r>
    </w:p>
    <w:p w14:paraId="1A187CA5" w14:textId="23A19F3F" w:rsidR="00F66A6E" w:rsidRPr="00866919" w:rsidRDefault="00F66A6E" w:rsidP="00F66A6E">
      <w:pPr>
        <w:autoSpaceDE w:val="0"/>
        <w:autoSpaceDN w:val="0"/>
        <w:adjustRightInd w:val="0"/>
        <w:spacing w:after="0" w:line="240" w:lineRule="auto"/>
        <w:rPr>
          <w:rFonts w:cstheme="minorHAnsi"/>
          <w:b/>
          <w:bCs/>
          <w:color w:val="000000"/>
          <w:sz w:val="20"/>
          <w:szCs w:val="20"/>
        </w:rPr>
      </w:pPr>
    </w:p>
    <w:p w14:paraId="38728E3F" w14:textId="18A3596C" w:rsidR="00F66A6E" w:rsidRPr="00786ED8" w:rsidRDefault="00F66A6E" w:rsidP="00786ED8">
      <w:pPr>
        <w:pStyle w:val="Lijstalinea"/>
        <w:numPr>
          <w:ilvl w:val="0"/>
          <w:numId w:val="4"/>
        </w:numPr>
        <w:autoSpaceDE w:val="0"/>
        <w:autoSpaceDN w:val="0"/>
        <w:adjustRightInd w:val="0"/>
        <w:spacing w:after="0" w:line="240" w:lineRule="auto"/>
        <w:rPr>
          <w:rFonts w:cstheme="minorHAnsi"/>
          <w:color w:val="000000"/>
          <w:sz w:val="20"/>
          <w:szCs w:val="20"/>
        </w:rPr>
      </w:pPr>
      <w:r w:rsidRPr="00786ED8">
        <w:rPr>
          <w:rFonts w:cstheme="minorHAnsi"/>
          <w:color w:val="000000"/>
          <w:sz w:val="20"/>
          <w:szCs w:val="20"/>
        </w:rPr>
        <w:t>De fiche op de kinderopvang</w:t>
      </w:r>
      <w:r w:rsidR="00786ED8" w:rsidRPr="00786ED8">
        <w:rPr>
          <w:rFonts w:cstheme="minorHAnsi"/>
          <w:color w:val="000000"/>
          <w:sz w:val="20"/>
          <w:szCs w:val="20"/>
        </w:rPr>
        <w:t>wijzer</w:t>
      </w:r>
      <w:r w:rsidRPr="00786ED8">
        <w:rPr>
          <w:rFonts w:cstheme="minorHAnsi"/>
          <w:color w:val="000000"/>
          <w:sz w:val="20"/>
          <w:szCs w:val="20"/>
        </w:rPr>
        <w:t xml:space="preserve"> werd minstens één keer bijgewerkt gedurende de</w:t>
      </w:r>
    </w:p>
    <w:p w14:paraId="1DC7EB98" w14:textId="77777777" w:rsidR="00F66A6E" w:rsidRPr="00866919" w:rsidRDefault="00F66A6E" w:rsidP="00786ED8">
      <w:pPr>
        <w:autoSpaceDE w:val="0"/>
        <w:autoSpaceDN w:val="0"/>
        <w:adjustRightInd w:val="0"/>
        <w:spacing w:after="0" w:line="240" w:lineRule="auto"/>
        <w:ind w:firstLine="708"/>
        <w:rPr>
          <w:rFonts w:cstheme="minorHAnsi"/>
          <w:color w:val="000000"/>
          <w:sz w:val="20"/>
          <w:szCs w:val="20"/>
        </w:rPr>
      </w:pPr>
      <w:r w:rsidRPr="00866919">
        <w:rPr>
          <w:rFonts w:cstheme="minorHAnsi"/>
          <w:color w:val="000000"/>
          <w:sz w:val="20"/>
          <w:szCs w:val="20"/>
        </w:rPr>
        <w:t>periode van 6 maanden voorafgaand aan de bekendmaking van de subsidieoproep (1</w:t>
      </w:r>
    </w:p>
    <w:p w14:paraId="19A5DE7E" w14:textId="77777777" w:rsidR="00F66A6E" w:rsidRPr="00866919" w:rsidRDefault="00F66A6E" w:rsidP="00786ED8">
      <w:pPr>
        <w:autoSpaceDE w:val="0"/>
        <w:autoSpaceDN w:val="0"/>
        <w:adjustRightInd w:val="0"/>
        <w:spacing w:after="0" w:line="240" w:lineRule="auto"/>
        <w:ind w:firstLine="708"/>
        <w:rPr>
          <w:rFonts w:cstheme="minorHAnsi"/>
          <w:color w:val="000000"/>
          <w:sz w:val="20"/>
          <w:szCs w:val="20"/>
        </w:rPr>
      </w:pPr>
      <w:r w:rsidRPr="00866919">
        <w:rPr>
          <w:rFonts w:cstheme="minorHAnsi"/>
          <w:color w:val="000000"/>
          <w:sz w:val="20"/>
          <w:szCs w:val="20"/>
        </w:rPr>
        <w:t>punt)</w:t>
      </w:r>
    </w:p>
    <w:p w14:paraId="0B554B10" w14:textId="73E92C15" w:rsidR="00F66A6E" w:rsidRPr="00786ED8" w:rsidRDefault="00F66A6E" w:rsidP="00786ED8">
      <w:pPr>
        <w:pStyle w:val="Lijstalinea"/>
        <w:numPr>
          <w:ilvl w:val="0"/>
          <w:numId w:val="4"/>
        </w:numPr>
        <w:autoSpaceDE w:val="0"/>
        <w:autoSpaceDN w:val="0"/>
        <w:adjustRightInd w:val="0"/>
        <w:spacing w:after="0" w:line="240" w:lineRule="auto"/>
        <w:rPr>
          <w:rFonts w:cstheme="minorHAnsi"/>
          <w:color w:val="000000"/>
          <w:sz w:val="20"/>
          <w:szCs w:val="20"/>
        </w:rPr>
      </w:pPr>
      <w:r w:rsidRPr="00786ED8">
        <w:rPr>
          <w:rFonts w:cstheme="minorHAnsi"/>
          <w:color w:val="000000"/>
          <w:sz w:val="20"/>
          <w:szCs w:val="20"/>
        </w:rPr>
        <w:t>De vragen die via het contactfor</w:t>
      </w:r>
      <w:r w:rsidR="00395626">
        <w:rPr>
          <w:rFonts w:cstheme="minorHAnsi"/>
          <w:color w:val="000000"/>
          <w:sz w:val="20"/>
          <w:szCs w:val="20"/>
        </w:rPr>
        <w:t>mulier van de kinderopvangwijzer</w:t>
      </w:r>
      <w:r w:rsidRPr="00786ED8">
        <w:rPr>
          <w:rFonts w:cstheme="minorHAnsi"/>
          <w:color w:val="000000"/>
          <w:sz w:val="20"/>
          <w:szCs w:val="20"/>
        </w:rPr>
        <w:t xml:space="preserve"> werden gesteld,</w:t>
      </w:r>
    </w:p>
    <w:p w14:paraId="6AF08604" w14:textId="5643D130" w:rsidR="00F37A49" w:rsidRPr="00F37A49" w:rsidRDefault="00F66A6E" w:rsidP="00DB5B1B">
      <w:pPr>
        <w:ind w:firstLine="708"/>
        <w:rPr>
          <w:rFonts w:cstheme="minorHAnsi"/>
          <w:color w:val="000000"/>
          <w:sz w:val="20"/>
          <w:szCs w:val="20"/>
        </w:rPr>
      </w:pPr>
      <w:r w:rsidRPr="00866919">
        <w:rPr>
          <w:rFonts w:cstheme="minorHAnsi"/>
          <w:color w:val="000000"/>
          <w:sz w:val="20"/>
          <w:szCs w:val="20"/>
        </w:rPr>
        <w:t>werden de voorbije 6 maan</w:t>
      </w:r>
      <w:r w:rsidR="00E137B3">
        <w:rPr>
          <w:rFonts w:cstheme="minorHAnsi"/>
          <w:color w:val="000000"/>
          <w:sz w:val="20"/>
          <w:szCs w:val="20"/>
        </w:rPr>
        <w:t>den allemaal beantwoord (1 punt)</w:t>
      </w:r>
    </w:p>
    <w:p w14:paraId="7FB46614" w14:textId="77777777" w:rsidR="00321C4B" w:rsidRDefault="00321C4B" w:rsidP="00321C4B">
      <w:pPr>
        <w:pStyle w:val="Lijstalinea"/>
        <w:rPr>
          <w:rFonts w:cstheme="minorHAnsi"/>
          <w:sz w:val="20"/>
          <w:szCs w:val="20"/>
        </w:rPr>
      </w:pPr>
    </w:p>
    <w:p w14:paraId="3798E467" w14:textId="19C8B9B2" w:rsidR="00A85750" w:rsidRDefault="00A85750" w:rsidP="009161C0">
      <w:pPr>
        <w:pStyle w:val="Lijstalinea"/>
        <w:numPr>
          <w:ilvl w:val="1"/>
          <w:numId w:val="1"/>
        </w:numPr>
        <w:rPr>
          <w:b/>
        </w:rPr>
      </w:pPr>
      <w:r w:rsidRPr="009161C0">
        <w:rPr>
          <w:b/>
        </w:rPr>
        <w:t>Medewerking aan het Huis van het Kind</w:t>
      </w:r>
    </w:p>
    <w:p w14:paraId="6A6EF2A2" w14:textId="0CDECDA8" w:rsidR="00701EF4" w:rsidRPr="004001E9" w:rsidRDefault="00701EF4" w:rsidP="00701EF4">
      <w:pPr>
        <w:rPr>
          <w:rFonts w:cstheme="minorHAnsi"/>
          <w:b/>
          <w:bCs/>
          <w:sz w:val="20"/>
          <w:szCs w:val="20"/>
        </w:rPr>
      </w:pPr>
      <w:r w:rsidRPr="00701EF4">
        <w:rPr>
          <w:b/>
          <w:sz w:val="20"/>
          <w:szCs w:val="20"/>
        </w:rPr>
        <w:t xml:space="preserve">Het kinderopvanginitiatief werkt mee aan het Huis van het Kind (beide categorieën zijn </w:t>
      </w:r>
      <w:proofErr w:type="spellStart"/>
      <w:r w:rsidRPr="00701EF4">
        <w:rPr>
          <w:b/>
          <w:sz w:val="20"/>
          <w:szCs w:val="20"/>
        </w:rPr>
        <w:t>cumuleerbaar</w:t>
      </w:r>
      <w:proofErr w:type="spellEnd"/>
      <w:r w:rsidRPr="00701EF4">
        <w:rPr>
          <w:b/>
          <w:sz w:val="20"/>
          <w:szCs w:val="20"/>
        </w:rPr>
        <w:t>)</w:t>
      </w:r>
      <w:r w:rsidR="004001E9">
        <w:rPr>
          <w:b/>
          <w:sz w:val="20"/>
          <w:szCs w:val="20"/>
        </w:rPr>
        <w:t>.</w:t>
      </w:r>
      <w:r w:rsidR="004001E9" w:rsidRPr="004001E9">
        <w:rPr>
          <w:rFonts w:cstheme="minorHAnsi"/>
          <w:b/>
          <w:bCs/>
          <w:color w:val="000000"/>
          <w:sz w:val="20"/>
          <w:szCs w:val="20"/>
          <w:highlight w:val="yellow"/>
        </w:rPr>
        <w:t xml:space="preserve"> </w:t>
      </w:r>
      <w:r w:rsidR="004001E9" w:rsidRPr="000B553C">
        <w:rPr>
          <w:rFonts w:cstheme="minorHAnsi"/>
          <w:b/>
          <w:bCs/>
          <w:color w:val="000000"/>
          <w:sz w:val="20"/>
          <w:szCs w:val="20"/>
        </w:rPr>
        <w:t>Aangezien het Huis van het Kind nog in opstart is, kan dit criterium op vandaag nog niet gescoord worden. Kinderopvangi</w:t>
      </w:r>
      <w:r w:rsidR="004001E9" w:rsidRPr="000B553C">
        <w:rPr>
          <w:rFonts w:cstheme="minorHAnsi"/>
          <w:b/>
          <w:bCs/>
          <w:sz w:val="20"/>
          <w:szCs w:val="20"/>
        </w:rPr>
        <w:t>nitiatieven dienen daarom bij de aanvraag een verklaring op eer te ondertekenen waarin zij beloven binnen het jaar na de opstart van het Huis van het Kind aan dit criterium te voldoen. Deze ondertekening levert 2 punten op.</w:t>
      </w:r>
    </w:p>
    <w:p w14:paraId="50FB3072" w14:textId="2940A150" w:rsidR="00701EF4" w:rsidRPr="00395626" w:rsidRDefault="00701EF4" w:rsidP="00701EF4">
      <w:pPr>
        <w:pStyle w:val="Lijstalinea"/>
        <w:numPr>
          <w:ilvl w:val="0"/>
          <w:numId w:val="3"/>
        </w:numPr>
        <w:autoSpaceDE w:val="0"/>
        <w:autoSpaceDN w:val="0"/>
        <w:adjustRightInd w:val="0"/>
        <w:spacing w:after="0" w:line="240" w:lineRule="auto"/>
        <w:rPr>
          <w:rFonts w:cstheme="minorHAnsi"/>
          <w:color w:val="000000"/>
          <w:sz w:val="20"/>
          <w:szCs w:val="20"/>
        </w:rPr>
      </w:pPr>
      <w:r w:rsidRPr="00A85750">
        <w:rPr>
          <w:rFonts w:cstheme="minorHAnsi"/>
          <w:sz w:val="20"/>
          <w:szCs w:val="20"/>
        </w:rPr>
        <w:t xml:space="preserve">Een vertegenwoordiger van het </w:t>
      </w:r>
      <w:r>
        <w:rPr>
          <w:rFonts w:cstheme="minorHAnsi"/>
          <w:sz w:val="20"/>
          <w:szCs w:val="20"/>
        </w:rPr>
        <w:t>kinderopvanginitiatief was</w:t>
      </w:r>
      <w:r w:rsidRPr="00A85750">
        <w:rPr>
          <w:rFonts w:cstheme="minorHAnsi"/>
          <w:sz w:val="20"/>
          <w:szCs w:val="20"/>
        </w:rPr>
        <w:t xml:space="preserve"> op minstens</w:t>
      </w:r>
      <w:r>
        <w:rPr>
          <w:rFonts w:cstheme="minorHAnsi"/>
          <w:sz w:val="20"/>
          <w:szCs w:val="20"/>
        </w:rPr>
        <w:t xml:space="preserve"> de helft</w:t>
      </w:r>
      <w:r w:rsidRPr="00A85750">
        <w:rPr>
          <w:rFonts w:cstheme="minorHAnsi"/>
          <w:sz w:val="20"/>
          <w:szCs w:val="20"/>
        </w:rPr>
        <w:t xml:space="preserve"> van de overleggen</w:t>
      </w:r>
      <w:r w:rsidRPr="00395626">
        <w:rPr>
          <w:rFonts w:cstheme="minorHAnsi"/>
          <w:color w:val="000000"/>
          <w:sz w:val="20"/>
          <w:szCs w:val="20"/>
        </w:rPr>
        <w:t xml:space="preserve"> </w:t>
      </w:r>
      <w:r w:rsidR="00A91149">
        <w:rPr>
          <w:rFonts w:cstheme="minorHAnsi"/>
          <w:color w:val="000000"/>
          <w:sz w:val="20"/>
          <w:szCs w:val="20"/>
        </w:rPr>
        <w:t xml:space="preserve">in het kader van bestrijding van kinderarmoede (vormingsavond, themawerkgroep…) </w:t>
      </w:r>
      <w:r>
        <w:rPr>
          <w:rFonts w:cstheme="minorHAnsi"/>
          <w:color w:val="000000"/>
          <w:sz w:val="20"/>
          <w:szCs w:val="20"/>
        </w:rPr>
        <w:t xml:space="preserve">aanwezig </w:t>
      </w:r>
      <w:r w:rsidRPr="00786ED8">
        <w:rPr>
          <w:rFonts w:cstheme="minorHAnsi"/>
          <w:color w:val="000000"/>
          <w:sz w:val="20"/>
          <w:szCs w:val="20"/>
        </w:rPr>
        <w:t>gedurende de</w:t>
      </w:r>
      <w:r>
        <w:rPr>
          <w:rFonts w:cstheme="minorHAnsi"/>
          <w:color w:val="000000"/>
          <w:sz w:val="20"/>
          <w:szCs w:val="20"/>
        </w:rPr>
        <w:t xml:space="preserve"> periode van 1 jaar</w:t>
      </w:r>
      <w:r w:rsidRPr="00395626">
        <w:rPr>
          <w:rFonts w:cstheme="minorHAnsi"/>
          <w:color w:val="000000"/>
          <w:sz w:val="20"/>
          <w:szCs w:val="20"/>
        </w:rPr>
        <w:t xml:space="preserve"> voorafgaand aan de bekendmaking van de subsidieoproep (1</w:t>
      </w:r>
      <w:r>
        <w:rPr>
          <w:rFonts w:cstheme="minorHAnsi"/>
          <w:color w:val="000000"/>
          <w:sz w:val="20"/>
          <w:szCs w:val="20"/>
        </w:rPr>
        <w:t xml:space="preserve"> </w:t>
      </w:r>
      <w:r w:rsidRPr="00395626">
        <w:rPr>
          <w:rFonts w:cstheme="minorHAnsi"/>
          <w:color w:val="000000"/>
          <w:sz w:val="20"/>
          <w:szCs w:val="20"/>
        </w:rPr>
        <w:t>punt)</w:t>
      </w:r>
    </w:p>
    <w:p w14:paraId="14F5ACC0" w14:textId="1F3F08E0" w:rsidR="00F37A49" w:rsidRPr="004001E9" w:rsidRDefault="00A91149" w:rsidP="00F37A49">
      <w:pPr>
        <w:pStyle w:val="Lijstalinea"/>
        <w:numPr>
          <w:ilvl w:val="0"/>
          <w:numId w:val="3"/>
        </w:numPr>
        <w:rPr>
          <w:sz w:val="20"/>
          <w:szCs w:val="20"/>
        </w:rPr>
      </w:pPr>
      <w:r w:rsidRPr="00A91149">
        <w:rPr>
          <w:sz w:val="20"/>
          <w:szCs w:val="20"/>
        </w:rPr>
        <w:t>Het kinderopvanginitiatief ondersteunt de hierin a</w:t>
      </w:r>
      <w:r w:rsidR="00FC3FEF" w:rsidRPr="00A91149">
        <w:rPr>
          <w:sz w:val="20"/>
          <w:szCs w:val="20"/>
        </w:rPr>
        <w:t>fgesproken acties</w:t>
      </w:r>
      <w:r w:rsidRPr="00A91149">
        <w:rPr>
          <w:sz w:val="20"/>
          <w:szCs w:val="20"/>
        </w:rPr>
        <w:t xml:space="preserve"> en draagt deze uit in de eigen</w:t>
      </w:r>
      <w:r w:rsidR="00FC3FEF" w:rsidRPr="00A91149">
        <w:rPr>
          <w:sz w:val="20"/>
          <w:szCs w:val="20"/>
        </w:rPr>
        <w:t xml:space="preserve"> opvang(1 punt)</w:t>
      </w:r>
    </w:p>
    <w:p w14:paraId="42A720E4" w14:textId="77777777" w:rsidR="00D45432" w:rsidRDefault="00D45432" w:rsidP="00D45432">
      <w:pPr>
        <w:rPr>
          <w:sz w:val="20"/>
          <w:szCs w:val="20"/>
        </w:rPr>
      </w:pPr>
    </w:p>
    <w:p w14:paraId="0D19133E" w14:textId="77777777" w:rsidR="00EB6D0B" w:rsidRDefault="00EB6D0B" w:rsidP="00D45432">
      <w:pPr>
        <w:pStyle w:val="Kop1"/>
        <w:rPr>
          <w:highlight w:val="yellow"/>
        </w:rPr>
      </w:pPr>
    </w:p>
    <w:p w14:paraId="1603F363" w14:textId="77777777" w:rsidR="00EB6D0B" w:rsidRDefault="00EB6D0B" w:rsidP="00D45432">
      <w:pPr>
        <w:pStyle w:val="Kop1"/>
        <w:rPr>
          <w:highlight w:val="yellow"/>
        </w:rPr>
      </w:pPr>
    </w:p>
    <w:p w14:paraId="309CE9D8" w14:textId="77777777" w:rsidR="00EB6D0B" w:rsidRDefault="00EB6D0B" w:rsidP="00D45432">
      <w:pPr>
        <w:pStyle w:val="Kop1"/>
        <w:rPr>
          <w:highlight w:val="yellow"/>
        </w:rPr>
      </w:pPr>
    </w:p>
    <w:p w14:paraId="0EC3C4E2" w14:textId="77777777" w:rsidR="00EB6D0B" w:rsidRDefault="00EB6D0B" w:rsidP="00D45432">
      <w:pPr>
        <w:pStyle w:val="Kop1"/>
        <w:rPr>
          <w:highlight w:val="yellow"/>
        </w:rPr>
      </w:pPr>
    </w:p>
    <w:p w14:paraId="0764DB89" w14:textId="77777777" w:rsidR="00EB6D0B" w:rsidRDefault="00EB6D0B" w:rsidP="00D45432">
      <w:pPr>
        <w:pStyle w:val="Kop1"/>
        <w:rPr>
          <w:highlight w:val="yellow"/>
        </w:rPr>
      </w:pPr>
    </w:p>
    <w:p w14:paraId="4346CA8C" w14:textId="77777777" w:rsidR="00EB6D0B" w:rsidRDefault="00EB6D0B" w:rsidP="00D45432">
      <w:pPr>
        <w:pStyle w:val="Kop1"/>
        <w:rPr>
          <w:highlight w:val="yellow"/>
        </w:rPr>
      </w:pPr>
    </w:p>
    <w:p w14:paraId="0DD5240B" w14:textId="77777777" w:rsidR="00EB6D0B" w:rsidRDefault="00EB6D0B" w:rsidP="00D45432">
      <w:pPr>
        <w:pStyle w:val="Kop1"/>
        <w:rPr>
          <w:highlight w:val="yellow"/>
        </w:rPr>
      </w:pPr>
    </w:p>
    <w:p w14:paraId="44D482E7" w14:textId="77777777" w:rsidR="00EB6D0B" w:rsidRDefault="00EB6D0B" w:rsidP="00D45432">
      <w:pPr>
        <w:pStyle w:val="Kop1"/>
        <w:rPr>
          <w:highlight w:val="yellow"/>
        </w:rPr>
      </w:pPr>
    </w:p>
    <w:p w14:paraId="27AEA7A5" w14:textId="77777777" w:rsidR="00EB6D0B" w:rsidRDefault="00EB6D0B" w:rsidP="00D45432">
      <w:pPr>
        <w:pStyle w:val="Kop1"/>
        <w:rPr>
          <w:highlight w:val="yellow"/>
        </w:rPr>
      </w:pPr>
    </w:p>
    <w:p w14:paraId="271C892B" w14:textId="77777777" w:rsidR="00EB6D0B" w:rsidRDefault="00EB6D0B" w:rsidP="00D45432">
      <w:pPr>
        <w:pStyle w:val="Kop1"/>
        <w:rPr>
          <w:highlight w:val="yellow"/>
        </w:rPr>
      </w:pPr>
    </w:p>
    <w:p w14:paraId="0CC70F7D" w14:textId="77777777" w:rsidR="00EB6D0B" w:rsidRDefault="00EB6D0B" w:rsidP="00EB6D0B">
      <w:pPr>
        <w:rPr>
          <w:highlight w:val="yellow"/>
        </w:rPr>
      </w:pPr>
    </w:p>
    <w:p w14:paraId="4BA9F238" w14:textId="77777777" w:rsidR="00EB6D0B" w:rsidRDefault="00EB6D0B" w:rsidP="00EB6D0B">
      <w:pPr>
        <w:rPr>
          <w:highlight w:val="yellow"/>
        </w:rPr>
      </w:pPr>
    </w:p>
    <w:p w14:paraId="51BE36F1" w14:textId="77777777" w:rsidR="00EB6D0B" w:rsidRDefault="00EB6D0B" w:rsidP="00EB6D0B">
      <w:pPr>
        <w:rPr>
          <w:highlight w:val="yellow"/>
        </w:rPr>
      </w:pPr>
    </w:p>
    <w:p w14:paraId="094EAB46" w14:textId="77777777" w:rsidR="00EB6D0B" w:rsidRDefault="00EB6D0B" w:rsidP="00EB6D0B">
      <w:pPr>
        <w:rPr>
          <w:highlight w:val="yellow"/>
        </w:rPr>
      </w:pPr>
    </w:p>
    <w:p w14:paraId="2A0D493D" w14:textId="77777777" w:rsidR="00EB6D0B" w:rsidRPr="00EB6D0B" w:rsidRDefault="00EB6D0B" w:rsidP="00EB6D0B">
      <w:pPr>
        <w:rPr>
          <w:highlight w:val="yellow"/>
        </w:rPr>
      </w:pPr>
    </w:p>
    <w:p w14:paraId="6B278381" w14:textId="4E90C912" w:rsidR="00D45432" w:rsidRDefault="00D45432" w:rsidP="00D45432">
      <w:pPr>
        <w:pStyle w:val="Kop1"/>
      </w:pPr>
      <w:r w:rsidRPr="000B553C">
        <w:t>Aanvraagprocedure</w:t>
      </w:r>
    </w:p>
    <w:p w14:paraId="237EA383" w14:textId="77777777" w:rsidR="00D45432" w:rsidRDefault="00D45432" w:rsidP="00D45432"/>
    <w:p w14:paraId="2B950AC9" w14:textId="280F0EDE" w:rsidR="00D44C15" w:rsidRDefault="00D45432" w:rsidP="00D45432">
      <w:r>
        <w:t>Bij de lancering van een nieuwe uitbreidingsronde door het Agentschap Opgroeien</w:t>
      </w:r>
      <w:r w:rsidR="004E6728">
        <w:t xml:space="preserve"> informeert het lokaal bestuur alle r</w:t>
      </w:r>
      <w:r w:rsidR="0024170E">
        <w:t>elevante organisatoren en wijst hen</w:t>
      </w:r>
      <w:r w:rsidR="004E6728">
        <w:t xml:space="preserve"> </w:t>
      </w:r>
      <w:r w:rsidR="0024170E">
        <w:t xml:space="preserve">op de plicht hierbij </w:t>
      </w:r>
      <w:r w:rsidR="004E6728">
        <w:t xml:space="preserve">een advies te vragen bij het lokaal bestuur. </w:t>
      </w:r>
    </w:p>
    <w:p w14:paraId="1A77C476" w14:textId="1F4C18B3" w:rsidR="000A46ED" w:rsidRDefault="000A46ED" w:rsidP="00D45432">
      <w:r>
        <w:t xml:space="preserve">Potentieel nieuwe organisatoren kunnen de informatie terugvinden via de website </w:t>
      </w:r>
      <w:hyperlink r:id="rId7" w:history="1">
        <w:r w:rsidRPr="00DA1800">
          <w:rPr>
            <w:rStyle w:val="Hyperlink"/>
          </w:rPr>
          <w:t>www.kruisem.be</w:t>
        </w:r>
      </w:hyperlink>
      <w:r>
        <w:t xml:space="preserve">. </w:t>
      </w:r>
      <w:r w:rsidR="00155592">
        <w:t>Met vragen hierover kan je contact opnemen met de verantwoordelijke van het Huis van het Kind op het nummer 09/389 68 12.</w:t>
      </w:r>
    </w:p>
    <w:p w14:paraId="3F0DB98A" w14:textId="2A725422" w:rsidR="00D44C15" w:rsidRDefault="000A46ED" w:rsidP="00D44C15">
      <w:pPr>
        <w:spacing w:after="0"/>
      </w:pPr>
      <w:r>
        <w:t>De</w:t>
      </w:r>
      <w:r w:rsidR="004E6728">
        <w:t xml:space="preserve"> aanvraag dient gericht te worden naar</w:t>
      </w:r>
      <w:r w:rsidR="00A72114">
        <w:t>:</w:t>
      </w:r>
    </w:p>
    <w:p w14:paraId="4FEAB1F7" w14:textId="0C93C0A6" w:rsidR="00A72114" w:rsidRDefault="00D44C15" w:rsidP="00D44C15">
      <w:pPr>
        <w:spacing w:after="0"/>
      </w:pPr>
      <w:r>
        <w:t>Per post:</w:t>
      </w:r>
      <w:r>
        <w:tab/>
      </w:r>
      <w:r w:rsidR="00A72114">
        <w:t>Huis van het Kind</w:t>
      </w:r>
    </w:p>
    <w:p w14:paraId="42B6BB83" w14:textId="77777777" w:rsidR="00A72114" w:rsidRDefault="00A72114" w:rsidP="00D44C15">
      <w:pPr>
        <w:spacing w:after="0"/>
        <w:ind w:left="708" w:firstLine="708"/>
      </w:pPr>
      <w:r>
        <w:t>Markt 1</w:t>
      </w:r>
    </w:p>
    <w:p w14:paraId="4C53A89D" w14:textId="6F2DB204" w:rsidR="00D45432" w:rsidRDefault="00A72114" w:rsidP="00D44C15">
      <w:pPr>
        <w:spacing w:after="0"/>
        <w:ind w:left="708" w:firstLine="708"/>
      </w:pPr>
      <w:r>
        <w:t>9770 Kruisem</w:t>
      </w:r>
    </w:p>
    <w:p w14:paraId="093855FA" w14:textId="5146FE42" w:rsidR="00D44C15" w:rsidRDefault="00D44C15" w:rsidP="00D44C15">
      <w:pPr>
        <w:spacing w:after="0"/>
      </w:pPr>
      <w:r>
        <w:t>Per mail:</w:t>
      </w:r>
      <w:r>
        <w:tab/>
        <w:t>huisvanhetkind@kruisem.be</w:t>
      </w:r>
    </w:p>
    <w:p w14:paraId="4C05A83E" w14:textId="77777777" w:rsidR="00A72114" w:rsidRDefault="00A72114" w:rsidP="00A72114">
      <w:pPr>
        <w:spacing w:after="0"/>
      </w:pPr>
    </w:p>
    <w:p w14:paraId="383D9854" w14:textId="47134647" w:rsidR="00A72114" w:rsidRDefault="00A72114" w:rsidP="00D44C15">
      <w:pPr>
        <w:spacing w:after="0"/>
      </w:pPr>
      <w:r>
        <w:t>De aanvraag dient minstens volgende documenten te bevatten:</w:t>
      </w:r>
    </w:p>
    <w:p w14:paraId="5B76A648" w14:textId="674DCBFF" w:rsidR="00A72114" w:rsidRDefault="00A72114" w:rsidP="00D44C15">
      <w:pPr>
        <w:pStyle w:val="Lijstalinea"/>
        <w:numPr>
          <w:ilvl w:val="0"/>
          <w:numId w:val="9"/>
        </w:numPr>
        <w:spacing w:after="0"/>
      </w:pPr>
      <w:r>
        <w:t>Aanvraagdossier dat je indient bij het Agentschap Opgroeien</w:t>
      </w:r>
    </w:p>
    <w:p w14:paraId="3C9F71EE" w14:textId="41046254" w:rsidR="00A72114" w:rsidRDefault="00A72114" w:rsidP="00D44C15">
      <w:pPr>
        <w:pStyle w:val="Lijstalinea"/>
        <w:numPr>
          <w:ilvl w:val="0"/>
          <w:numId w:val="9"/>
        </w:numPr>
        <w:spacing w:after="0"/>
      </w:pPr>
      <w:r>
        <w:t>Huishoudelijk reglement</w:t>
      </w:r>
    </w:p>
    <w:p w14:paraId="3E990605" w14:textId="35D2CB4F" w:rsidR="00D44C15" w:rsidRDefault="00D44C15" w:rsidP="00D44C15">
      <w:pPr>
        <w:spacing w:after="0"/>
      </w:pPr>
      <w:r>
        <w:t>De uiterlijke indieningsdatum is de datum vermeld in de subsidieoproep.</w:t>
      </w:r>
    </w:p>
    <w:p w14:paraId="1B5247CB" w14:textId="77777777" w:rsidR="00D44C15" w:rsidRDefault="00D44C15" w:rsidP="00D44C15">
      <w:pPr>
        <w:pStyle w:val="Lijstalinea"/>
        <w:spacing w:after="0"/>
      </w:pPr>
    </w:p>
    <w:p w14:paraId="3FE14AEE" w14:textId="79B818E3" w:rsidR="00A72114" w:rsidRDefault="00D44C15" w:rsidP="00D44C15">
      <w:r>
        <w:t xml:space="preserve">De aanvrager zal vervolgens binnen de 7 kalenderdagen een ontvangstbevestiging ontvangen per mail. De verantwoordelijke </w:t>
      </w:r>
      <w:r w:rsidR="009646B9">
        <w:t>van het Huis van het Kind zal in samenspraak met de bevoegde Schepen een advies formuleren en</w:t>
      </w:r>
      <w:r>
        <w:t xml:space="preserve"> tijdens de behandeling </w:t>
      </w:r>
      <w:r w:rsidR="009646B9">
        <w:t xml:space="preserve">ook </w:t>
      </w:r>
      <w:r>
        <w:t xml:space="preserve">contact opnemen met de aanvrager voor het ondertekenen van de nodige verklaringen op eer. Het uiteindelijke </w:t>
      </w:r>
      <w:r w:rsidR="00564FAF">
        <w:t xml:space="preserve">gemotiveerde </w:t>
      </w:r>
      <w:r>
        <w:t xml:space="preserve">advies zal binnen de maand na ontvangst </w:t>
      </w:r>
      <w:r w:rsidR="003964C2">
        <w:t>en binnen de d</w:t>
      </w:r>
      <w:r w:rsidR="002F46C9">
        <w:t>eadline</w:t>
      </w:r>
      <w:r w:rsidR="00070B4F">
        <w:t xml:space="preserve"> opgemaakt door het Agentschap Opg</w:t>
      </w:r>
      <w:r w:rsidR="002F46C9">
        <w:t xml:space="preserve">roeien </w:t>
      </w:r>
      <w:r>
        <w:t>schriftelijk overgemaakt worden</w:t>
      </w:r>
      <w:r w:rsidRPr="00D44C15">
        <w:t xml:space="preserve"> </w:t>
      </w:r>
      <w:r>
        <w:t>aan de organisator en het Agentschap Opgroeien</w:t>
      </w:r>
      <w:r w:rsidR="000A46ED">
        <w:t>.</w:t>
      </w:r>
    </w:p>
    <w:p w14:paraId="7F1258D1" w14:textId="2E3FB7DE" w:rsidR="000A46ED" w:rsidRDefault="000A46ED" w:rsidP="00D44C15">
      <w:r>
        <w:t xml:space="preserve">Het lokaal bestuur verziet </w:t>
      </w:r>
      <w:r w:rsidR="008A7D59">
        <w:t>een mogelijkheid om de aanvrager</w:t>
      </w:r>
      <w:r>
        <w:t xml:space="preserve"> te horen </w:t>
      </w:r>
      <w:r w:rsidR="008A7D59">
        <w:t>indien hij niet akkoord gaat</w:t>
      </w:r>
      <w:r>
        <w:t xml:space="preserve"> met het uitgebrachte advies. </w:t>
      </w:r>
      <w:r w:rsidR="00564FAF">
        <w:t xml:space="preserve">Daarnaast voorziet ook het Agentschap Opgroeien een bezwaarprocedure </w:t>
      </w:r>
      <w:proofErr w:type="spellStart"/>
      <w:r w:rsidR="00564FAF">
        <w:t>tav</w:t>
      </w:r>
      <w:proofErr w:type="spellEnd"/>
      <w:r w:rsidR="00564FAF">
        <w:t xml:space="preserve"> het advies van het lokaal bestuur zodat orga</w:t>
      </w:r>
      <w:r w:rsidR="003C329F">
        <w:t>nisatoren hiertegen bezwaar kunnen indien</w:t>
      </w:r>
      <w:r w:rsidR="00564FAF">
        <w:t xml:space="preserve"> voor</w:t>
      </w:r>
      <w:r w:rsidR="003C329F">
        <w:t xml:space="preserve"> het Agentschap Opg</w:t>
      </w:r>
      <w:r w:rsidR="00564FAF">
        <w:t xml:space="preserve">roeien de uiteindelijke beslissing over de aanvraag neemt. </w:t>
      </w:r>
    </w:p>
    <w:p w14:paraId="2E799204" w14:textId="77777777" w:rsidR="00262A09" w:rsidRDefault="00262A09" w:rsidP="00D45432"/>
    <w:p w14:paraId="12F1F6C8" w14:textId="61712306" w:rsidR="00CB7DFF" w:rsidRPr="00CB7DFF" w:rsidRDefault="00CB7DFF" w:rsidP="00CB7DFF">
      <w:pPr>
        <w:autoSpaceDE w:val="0"/>
        <w:autoSpaceDN w:val="0"/>
        <w:adjustRightInd w:val="0"/>
        <w:spacing w:after="0" w:line="240" w:lineRule="auto"/>
        <w:rPr>
          <w:rFonts w:cs="Verdana"/>
        </w:rPr>
      </w:pPr>
      <w:r w:rsidRPr="00CB7DFF">
        <w:rPr>
          <w:rFonts w:cs="Verdana"/>
        </w:rPr>
        <w:t>Wannee</w:t>
      </w:r>
      <w:r w:rsidR="00070B4F">
        <w:rPr>
          <w:rFonts w:cs="Verdana"/>
        </w:rPr>
        <w:t>r zou blijken dat de opgestelde criteria</w:t>
      </w:r>
      <w:r w:rsidRPr="00CB7DFF">
        <w:rPr>
          <w:rFonts w:cs="Verdana"/>
        </w:rPr>
        <w:t xml:space="preserve"> niet het g</w:t>
      </w:r>
      <w:r w:rsidR="001F694D">
        <w:rPr>
          <w:rFonts w:cs="Verdana"/>
        </w:rPr>
        <w:t xml:space="preserve">ewenste resultaat heeft of niet </w:t>
      </w:r>
      <w:r w:rsidRPr="00CB7DFF">
        <w:rPr>
          <w:rFonts w:cs="Verdana"/>
        </w:rPr>
        <w:t>helpt tegemoet te komen aan de lokale noden ron</w:t>
      </w:r>
      <w:r w:rsidR="001F694D">
        <w:rPr>
          <w:rFonts w:cs="Verdana"/>
        </w:rPr>
        <w:t xml:space="preserve">d kinderopvang, kan elk lid van </w:t>
      </w:r>
      <w:r w:rsidRPr="00CB7DFF">
        <w:rPr>
          <w:rFonts w:cs="Verdana"/>
        </w:rPr>
        <w:t>het Lokaal Overleg Kinderopvang dit aankaarten</w:t>
      </w:r>
      <w:r w:rsidR="001F694D">
        <w:rPr>
          <w:rFonts w:cs="Verdana"/>
        </w:rPr>
        <w:t xml:space="preserve"> op een bijeenkomst. Er kan dan </w:t>
      </w:r>
      <w:r w:rsidRPr="00CB7DFF">
        <w:rPr>
          <w:rFonts w:cs="Verdana"/>
        </w:rPr>
        <w:t xml:space="preserve">een nieuw advies worden gegeven over de </w:t>
      </w:r>
      <w:r w:rsidR="001F694D">
        <w:rPr>
          <w:rFonts w:cs="Verdana"/>
        </w:rPr>
        <w:t xml:space="preserve">procedure, </w:t>
      </w:r>
      <w:r w:rsidRPr="00CB7DFF">
        <w:rPr>
          <w:rFonts w:cs="Verdana"/>
        </w:rPr>
        <w:t>waarna de procedure opn</w:t>
      </w:r>
      <w:r w:rsidR="00070B4F">
        <w:rPr>
          <w:rFonts w:cs="Verdana"/>
        </w:rPr>
        <w:t>ieuw wordt voorgelegd aan</w:t>
      </w:r>
      <w:r w:rsidRPr="00CB7DFF">
        <w:rPr>
          <w:rFonts w:cs="Verdana"/>
        </w:rPr>
        <w:t xml:space="preserve"> de gemeenteraad.</w:t>
      </w:r>
    </w:p>
    <w:p w14:paraId="65A86759" w14:textId="5548552A" w:rsidR="001F694D" w:rsidRPr="00CB7DFF" w:rsidRDefault="001F694D" w:rsidP="00CB7DFF">
      <w:pPr>
        <w:autoSpaceDE w:val="0"/>
        <w:autoSpaceDN w:val="0"/>
        <w:adjustRightInd w:val="0"/>
        <w:spacing w:after="0" w:line="240" w:lineRule="auto"/>
        <w:rPr>
          <w:rFonts w:cs="Verdana-Bold"/>
          <w:b/>
          <w:bCs/>
        </w:rPr>
      </w:pPr>
    </w:p>
    <w:sectPr w:rsidR="001F694D" w:rsidRPr="00CB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E7D"/>
    <w:multiLevelType w:val="hybridMultilevel"/>
    <w:tmpl w:val="B238BD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8A31D9"/>
    <w:multiLevelType w:val="hybridMultilevel"/>
    <w:tmpl w:val="3F46C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5646BA"/>
    <w:multiLevelType w:val="hybridMultilevel"/>
    <w:tmpl w:val="150251B6"/>
    <w:lvl w:ilvl="0" w:tplc="5BC6403E">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5925DA"/>
    <w:multiLevelType w:val="hybridMultilevel"/>
    <w:tmpl w:val="11C884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DA9189B"/>
    <w:multiLevelType w:val="hybridMultilevel"/>
    <w:tmpl w:val="658AC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635918"/>
    <w:multiLevelType w:val="hybridMultilevel"/>
    <w:tmpl w:val="98904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065205"/>
    <w:multiLevelType w:val="hybridMultilevel"/>
    <w:tmpl w:val="AEDA5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EC5685"/>
    <w:multiLevelType w:val="hybridMultilevel"/>
    <w:tmpl w:val="4FE0B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BAD5DC2"/>
    <w:multiLevelType w:val="multilevel"/>
    <w:tmpl w:val="FCF2749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800" w:hanging="1440"/>
      </w:pPr>
      <w:rPr>
        <w:rFonts w:hint="default"/>
        <w:sz w:val="20"/>
      </w:rPr>
    </w:lvl>
    <w:lvl w:ilvl="5">
      <w:start w:val="1"/>
      <w:numFmt w:val="decimal"/>
      <w:isLgl/>
      <w:lvlText w:val="%1.%2.%3.%4.%5.%6"/>
      <w:lvlJc w:val="left"/>
      <w:pPr>
        <w:ind w:left="2160" w:hanging="180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520" w:hanging="2160"/>
      </w:pPr>
      <w:rPr>
        <w:rFonts w:hint="default"/>
        <w:sz w:val="20"/>
      </w:rPr>
    </w:lvl>
    <w:lvl w:ilvl="8">
      <w:start w:val="1"/>
      <w:numFmt w:val="decimal"/>
      <w:isLgl/>
      <w:lvlText w:val="%1.%2.%3.%4.%5.%6.%7.%8.%9"/>
      <w:lvlJc w:val="left"/>
      <w:pPr>
        <w:ind w:left="2880" w:hanging="2520"/>
      </w:pPr>
      <w:rPr>
        <w:rFonts w:hint="default"/>
        <w:sz w:val="20"/>
      </w:r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6E"/>
    <w:rsid w:val="00070B4F"/>
    <w:rsid w:val="000A46ED"/>
    <w:rsid w:val="000B553C"/>
    <w:rsid w:val="000E73CF"/>
    <w:rsid w:val="001553EE"/>
    <w:rsid w:val="00155592"/>
    <w:rsid w:val="00197BB6"/>
    <w:rsid w:val="001D49EC"/>
    <w:rsid w:val="001F694D"/>
    <w:rsid w:val="0024170E"/>
    <w:rsid w:val="00262A09"/>
    <w:rsid w:val="002F46C9"/>
    <w:rsid w:val="00321C4B"/>
    <w:rsid w:val="00395626"/>
    <w:rsid w:val="003964C2"/>
    <w:rsid w:val="003B773C"/>
    <w:rsid w:val="003C329F"/>
    <w:rsid w:val="004001E9"/>
    <w:rsid w:val="004D749F"/>
    <w:rsid w:val="004E37F5"/>
    <w:rsid w:val="004E6728"/>
    <w:rsid w:val="00564FAF"/>
    <w:rsid w:val="006363A0"/>
    <w:rsid w:val="00701EF4"/>
    <w:rsid w:val="00772C7B"/>
    <w:rsid w:val="00786ED8"/>
    <w:rsid w:val="00852D01"/>
    <w:rsid w:val="00860681"/>
    <w:rsid w:val="00866919"/>
    <w:rsid w:val="008A7D59"/>
    <w:rsid w:val="009161C0"/>
    <w:rsid w:val="009646B9"/>
    <w:rsid w:val="00A72114"/>
    <w:rsid w:val="00A7646A"/>
    <w:rsid w:val="00A85750"/>
    <w:rsid w:val="00A91149"/>
    <w:rsid w:val="00C6488C"/>
    <w:rsid w:val="00C91C76"/>
    <w:rsid w:val="00CA03E2"/>
    <w:rsid w:val="00CB7DFF"/>
    <w:rsid w:val="00CC1E13"/>
    <w:rsid w:val="00CF31AF"/>
    <w:rsid w:val="00D44C15"/>
    <w:rsid w:val="00D45432"/>
    <w:rsid w:val="00DB5B1B"/>
    <w:rsid w:val="00E137B3"/>
    <w:rsid w:val="00E545B3"/>
    <w:rsid w:val="00EB6D0B"/>
    <w:rsid w:val="00EC4874"/>
    <w:rsid w:val="00F37A49"/>
    <w:rsid w:val="00F66A6E"/>
    <w:rsid w:val="00FC3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312B"/>
  <w15:chartTrackingRefBased/>
  <w15:docId w15:val="{3E89316D-DA99-495D-B8A4-CB2D427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7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681"/>
    <w:pPr>
      <w:ind w:left="720"/>
      <w:contextualSpacing/>
    </w:pPr>
  </w:style>
  <w:style w:type="paragraph" w:customStyle="1" w:styleId="Default">
    <w:name w:val="Default"/>
    <w:rsid w:val="000E73CF"/>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0E73C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01EF4"/>
    <w:rPr>
      <w:color w:val="0000FF"/>
      <w:u w:val="single"/>
    </w:rPr>
  </w:style>
  <w:style w:type="paragraph" w:styleId="Normaalweb">
    <w:name w:val="Normal (Web)"/>
    <w:basedOn w:val="Standaard"/>
    <w:uiPriority w:val="99"/>
    <w:semiHidden/>
    <w:unhideWhenUsed/>
    <w:rsid w:val="00F37A4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5007">
      <w:bodyDiv w:val="1"/>
      <w:marLeft w:val="0"/>
      <w:marRight w:val="0"/>
      <w:marTop w:val="0"/>
      <w:marBottom w:val="0"/>
      <w:divBdr>
        <w:top w:val="none" w:sz="0" w:space="0" w:color="auto"/>
        <w:left w:val="none" w:sz="0" w:space="0" w:color="auto"/>
        <w:bottom w:val="none" w:sz="0" w:space="0" w:color="auto"/>
        <w:right w:val="none" w:sz="0" w:space="0" w:color="auto"/>
      </w:divBdr>
    </w:div>
    <w:div w:id="3651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is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ncies.incijfers.be/datab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7200</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Rosseel</dc:creator>
  <cp:keywords/>
  <dc:description/>
  <cp:lastModifiedBy>Lutgart Parmentier</cp:lastModifiedBy>
  <cp:revision>2</cp:revision>
  <dcterms:created xsi:type="dcterms:W3CDTF">2021-01-12T12:48:00Z</dcterms:created>
  <dcterms:modified xsi:type="dcterms:W3CDTF">2021-01-12T12:48:00Z</dcterms:modified>
</cp:coreProperties>
</file>